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tbl>
      <w:tblPr>
        <w:tblpPr w:leftFromText="180" w:rightFromText="180" w:vertAnchor="page" w:horzAnchor="margin" w:tblpXSpec="center" w:tblpY="1128"/>
        <w:tblW w:w="10240" w:type="dxa"/>
        <w:tblLook w:val="04A0" w:firstRow="1" w:lastRow="0" w:firstColumn="1" w:lastColumn="0" w:noHBand="0" w:noVBand="1"/>
      </w:tblPr>
      <w:tblGrid>
        <w:gridCol w:w="1022"/>
        <w:gridCol w:w="2274"/>
        <w:gridCol w:w="648"/>
        <w:gridCol w:w="376"/>
        <w:gridCol w:w="564"/>
        <w:gridCol w:w="609"/>
        <w:gridCol w:w="1011"/>
        <w:gridCol w:w="1659"/>
        <w:gridCol w:w="648"/>
        <w:gridCol w:w="816"/>
        <w:gridCol w:w="606"/>
        <w:gridCol w:w="7"/>
      </w:tblGrid>
      <w:tr w:rsidRPr="00580DBF" w:rsidR="00580DBF" w:rsidTr="036EBCB0" w14:paraId="615A0E17" w14:textId="77777777">
        <w:trPr>
          <w:trHeight w:val="142"/>
        </w:trPr>
        <w:tc>
          <w:tcPr>
            <w:tcW w:w="5493" w:type="dxa"/>
            <w:gridSpan w:val="6"/>
            <w:tcBorders>
              <w:top w:val="single" w:color="DADCDD" w:sz="4" w:space="0"/>
              <w:left w:val="single" w:color="000000" w:themeColor="text1" w:sz="4" w:space="0"/>
              <w:bottom w:val="single" w:color="000000" w:themeColor="text1" w:sz="4" w:space="0"/>
              <w:right w:val="single" w:color="000000" w:themeColor="text1" w:sz="4" w:space="0"/>
            </w:tcBorders>
            <w:shd w:val="clear" w:color="auto" w:fill="16365C"/>
            <w:tcMar/>
            <w:hideMark/>
          </w:tcPr>
          <w:p w:rsidRPr="00580DBF" w:rsidR="00580DBF" w:rsidP="036EBCB0" w:rsidRDefault="00580DBF" w14:paraId="76942BF3" w14:textId="77777777">
            <w:pPr>
              <w:spacing w:after="0" w:line="240" w:lineRule="auto"/>
              <w:ind w:firstLine="1205" w:firstLineChars="8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First Year: First Semester (Freshmen)</w:t>
            </w:r>
          </w:p>
        </w:tc>
        <w:tc>
          <w:tcPr>
            <w:tcW w:w="4747" w:type="dxa"/>
            <w:gridSpan w:val="6"/>
            <w:tcBorders>
              <w:top w:val="single" w:color="DADCDD" w:sz="4" w:space="0"/>
              <w:left w:val="nil"/>
              <w:bottom w:val="single" w:color="000000" w:themeColor="text1" w:sz="4" w:space="0"/>
              <w:right w:val="single" w:color="000000" w:themeColor="text1" w:sz="4" w:space="0"/>
            </w:tcBorders>
            <w:shd w:val="clear" w:color="auto" w:fill="16365C"/>
            <w:tcMar/>
            <w:hideMark/>
          </w:tcPr>
          <w:p w:rsidRPr="00580DBF" w:rsidR="00580DBF" w:rsidP="036EBCB0" w:rsidRDefault="00580DBF" w14:paraId="2D66F1E1" w14:textId="77777777">
            <w:pPr>
              <w:spacing w:after="0" w:line="240" w:lineRule="auto"/>
              <w:ind w:firstLine="1205" w:firstLineChars="8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First Year: Second Semester (Freshmen)</w:t>
            </w:r>
          </w:p>
        </w:tc>
      </w:tr>
      <w:tr w:rsidRPr="00580DBF" w:rsidR="00580DBF" w:rsidTr="036EBCB0" w14:paraId="22632198" w14:textId="77777777">
        <w:trPr>
          <w:gridAfter w:val="1"/>
          <w:wAfter w:w="7" w:type="dxa"/>
          <w:trHeight w:val="142"/>
        </w:trPr>
        <w:tc>
          <w:tcPr>
            <w:tcW w:w="1022" w:type="dxa"/>
            <w:tcBorders>
              <w:top w:val="nil"/>
              <w:left w:val="single" w:color="000000" w:themeColor="text1" w:sz="4" w:space="0"/>
              <w:bottom w:val="single" w:color="000000" w:themeColor="text1" w:sz="4" w:space="0"/>
              <w:right w:val="nil"/>
            </w:tcBorders>
            <w:shd w:val="clear" w:color="auto" w:fill="538DD5"/>
            <w:tcMar/>
            <w:hideMark/>
          </w:tcPr>
          <w:p w:rsidRPr="00580DBF" w:rsidR="00580DBF" w:rsidP="036EBCB0" w:rsidRDefault="00580DBF" w14:paraId="56DB81E3" w14:textId="77777777">
            <w:pPr>
              <w:spacing w:after="0" w:line="240" w:lineRule="auto"/>
              <w:ind w:firstLine="151" w:firstLineChars="1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Course</w:t>
            </w:r>
          </w:p>
        </w:tc>
        <w:tc>
          <w:tcPr>
            <w:tcW w:w="2274" w:type="dxa"/>
            <w:vMerge w:val="restart"/>
            <w:tcBorders>
              <w:top w:val="nil"/>
              <w:left w:val="single" w:color="000000" w:themeColor="text1" w:sz="4" w:space="0"/>
              <w:bottom w:val="single" w:color="000000" w:themeColor="text1" w:sz="4" w:space="0"/>
              <w:right w:val="single" w:color="000000" w:themeColor="text1" w:sz="4" w:space="0"/>
            </w:tcBorders>
            <w:shd w:val="clear" w:color="auto" w:fill="538DD5"/>
            <w:tcMar/>
            <w:hideMark/>
          </w:tcPr>
          <w:p w:rsidRPr="00580DBF" w:rsidR="00580DBF" w:rsidP="036EBCB0" w:rsidRDefault="00580DBF" w14:paraId="3E12D322" w14:textId="77777777">
            <w:pPr>
              <w:spacing w:after="0" w:line="240" w:lineRule="auto"/>
              <w:ind w:firstLine="602" w:firstLineChars="4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Course Title</w:t>
            </w:r>
          </w:p>
        </w:tc>
        <w:tc>
          <w:tcPr>
            <w:tcW w:w="648" w:type="dxa"/>
            <w:vMerge w:val="restart"/>
            <w:tcBorders>
              <w:top w:val="nil"/>
              <w:left w:val="single" w:color="000000" w:themeColor="text1" w:sz="4" w:space="0"/>
              <w:bottom w:val="single" w:color="000000" w:themeColor="text1" w:sz="4" w:space="0"/>
              <w:right w:val="single" w:color="000000" w:themeColor="text1" w:sz="4" w:space="0"/>
            </w:tcBorders>
            <w:shd w:val="clear" w:color="auto" w:fill="538DD5"/>
            <w:tcMar/>
            <w:hideMark/>
          </w:tcPr>
          <w:p w:rsidRPr="00580DBF" w:rsidR="00580DBF" w:rsidP="036EBCB0" w:rsidRDefault="00580DBF" w14:paraId="733A87E1"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Credit</w:t>
            </w:r>
            <w:r w:rsidRPr="00580DBF">
              <w:rPr>
                <w:rFonts w:ascii="Calibri" w:hAnsi="Calibri" w:eastAsia="Times New Roman" w:cs="Calibri"/>
                <w:b/>
                <w:bCs/>
                <w:color w:val="FFFFFF"/>
                <w:kern w:val="0"/>
                <w:sz w:val="15"/>
                <w:szCs w:val="15"/>
                <w14:ligatures w14:val="none"/>
              </w:rPr>
              <w:br/>
            </w:r>
            <w:r w:rsidRPr="036EBCB0" w:rsidR="4C2800C1">
              <w:rPr>
                <w:rFonts w:ascii="Calibri" w:hAnsi="Calibri" w:eastAsia="Times New Roman" w:cs="Calibri"/>
                <w:b w:val="1"/>
                <w:bCs w:val="1"/>
                <w:color w:val="FFFFFF"/>
                <w:kern w:val="0"/>
                <w:sz w:val="12"/>
                <w:szCs w:val="12"/>
                <w14:ligatures w14:val="none"/>
              </w:rPr>
              <w:t>Hours</w:t>
            </w:r>
          </w:p>
        </w:tc>
        <w:tc>
          <w:tcPr>
            <w:tcW w:w="1549" w:type="dxa"/>
            <w:gridSpan w:val="3"/>
            <w:tcBorders>
              <w:top w:val="single" w:color="000000" w:themeColor="text1" w:sz="4" w:space="0"/>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277BBC59" w14:textId="77777777">
            <w:pPr>
              <w:spacing w:after="0" w:line="240" w:lineRule="auto"/>
              <w:ind w:firstLine="301" w:firstLineChars="2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Requisite</w:t>
            </w:r>
          </w:p>
        </w:tc>
        <w:tc>
          <w:tcPr>
            <w:tcW w:w="1011" w:type="dxa"/>
            <w:tcBorders>
              <w:top w:val="nil"/>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50F574AD" w14:textId="77777777">
            <w:pPr>
              <w:spacing w:after="0" w:line="240" w:lineRule="auto"/>
              <w:jc w:val="center"/>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Course</w:t>
            </w:r>
          </w:p>
        </w:tc>
        <w:tc>
          <w:tcPr>
            <w:tcW w:w="1659" w:type="dxa"/>
            <w:vMerge w:val="restart"/>
            <w:tcBorders>
              <w:top w:val="nil"/>
              <w:left w:val="single" w:color="000000" w:themeColor="text1" w:sz="4" w:space="0"/>
              <w:bottom w:val="single" w:color="000000" w:themeColor="text1" w:sz="4" w:space="0"/>
              <w:right w:val="single" w:color="000000" w:themeColor="text1" w:sz="4" w:space="0"/>
            </w:tcBorders>
            <w:shd w:val="clear" w:color="auto" w:fill="538DD5"/>
            <w:tcMar/>
            <w:hideMark/>
          </w:tcPr>
          <w:p w:rsidRPr="00580DBF" w:rsidR="00580DBF" w:rsidP="036EBCB0" w:rsidRDefault="00580DBF" w14:paraId="738A0296" w14:textId="77777777">
            <w:pPr>
              <w:spacing w:after="0" w:line="240" w:lineRule="auto"/>
              <w:ind w:firstLine="602" w:firstLineChars="4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Course Title</w:t>
            </w:r>
          </w:p>
        </w:tc>
        <w:tc>
          <w:tcPr>
            <w:tcW w:w="648" w:type="dxa"/>
            <w:vMerge w:val="restart"/>
            <w:tcBorders>
              <w:top w:val="nil"/>
              <w:left w:val="single" w:color="000000" w:themeColor="text1" w:sz="4" w:space="0"/>
              <w:bottom w:val="single" w:color="000000" w:themeColor="text1" w:sz="4" w:space="0"/>
              <w:right w:val="single" w:color="000000" w:themeColor="text1" w:sz="4" w:space="0"/>
            </w:tcBorders>
            <w:shd w:val="clear" w:color="auto" w:fill="538DD5"/>
            <w:tcMar/>
            <w:hideMark/>
          </w:tcPr>
          <w:p w:rsidRPr="00580DBF" w:rsidR="00580DBF" w:rsidP="036EBCB0" w:rsidRDefault="00580DBF" w14:paraId="10922A5C"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Credit</w:t>
            </w:r>
            <w:r w:rsidRPr="00580DBF">
              <w:rPr>
                <w:rFonts w:ascii="Calibri" w:hAnsi="Calibri" w:eastAsia="Times New Roman" w:cs="Calibri"/>
                <w:b/>
                <w:bCs/>
                <w:color w:val="FFFFFF"/>
                <w:kern w:val="0"/>
                <w:sz w:val="15"/>
                <w:szCs w:val="15"/>
                <w14:ligatures w14:val="none"/>
              </w:rPr>
              <w:br/>
            </w:r>
            <w:r w:rsidRPr="036EBCB0" w:rsidR="4C2800C1">
              <w:rPr>
                <w:rFonts w:ascii="Calibri" w:hAnsi="Calibri" w:eastAsia="Times New Roman" w:cs="Calibri"/>
                <w:b w:val="1"/>
                <w:bCs w:val="1"/>
                <w:color w:val="FFFFFF"/>
                <w:kern w:val="0"/>
                <w:sz w:val="12"/>
                <w:szCs w:val="12"/>
                <w14:ligatures w14:val="none"/>
              </w:rPr>
              <w:t>Hours</w:t>
            </w:r>
          </w:p>
        </w:tc>
        <w:tc>
          <w:tcPr>
            <w:tcW w:w="1422" w:type="dxa"/>
            <w:gridSpan w:val="2"/>
            <w:tcBorders>
              <w:top w:val="single" w:color="000000" w:themeColor="text1" w:sz="4" w:space="0"/>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526FB442" w14:textId="77777777">
            <w:pPr>
              <w:spacing w:after="0" w:line="240" w:lineRule="auto"/>
              <w:ind w:firstLine="301" w:firstLineChars="2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Requisite</w:t>
            </w:r>
          </w:p>
        </w:tc>
      </w:tr>
      <w:tr w:rsidRPr="00580DBF" w:rsidR="00580DBF" w:rsidTr="036EBCB0" w14:paraId="53F0557A" w14:textId="77777777">
        <w:trPr>
          <w:gridAfter w:val="1"/>
          <w:wAfter w:w="7" w:type="dxa"/>
          <w:trHeight w:val="193"/>
        </w:trPr>
        <w:tc>
          <w:tcPr>
            <w:tcW w:w="1022" w:type="dxa"/>
            <w:tcBorders>
              <w:top w:val="nil"/>
              <w:left w:val="single" w:color="000000" w:themeColor="text1" w:sz="4" w:space="0"/>
              <w:bottom w:val="single" w:color="000000" w:themeColor="text1" w:sz="4" w:space="0"/>
              <w:right w:val="nil"/>
            </w:tcBorders>
            <w:shd w:val="clear" w:color="auto" w:fill="538DD5"/>
            <w:tcMar/>
            <w:hideMark/>
          </w:tcPr>
          <w:p w:rsidRPr="00580DBF" w:rsidR="00580DBF" w:rsidP="036EBCB0" w:rsidRDefault="00580DBF" w14:paraId="500C80FC" w14:textId="77777777">
            <w:pPr>
              <w:spacing w:after="0" w:line="240" w:lineRule="auto"/>
              <w:ind w:firstLine="301" w:firstLineChars="2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code</w:t>
            </w:r>
          </w:p>
        </w:tc>
        <w:tc>
          <w:tcPr>
            <w:tcW w:w="2274" w:type="dxa"/>
            <w:vMerge/>
            <w:tcBorders/>
            <w:tcMar/>
            <w:vAlign w:val="center"/>
            <w:hideMark/>
          </w:tcPr>
          <w:p w:rsidRPr="00580DBF" w:rsidR="00580DBF" w:rsidP="00580DBF" w:rsidRDefault="00580DBF" w14:paraId="0ABD294E" w14:textId="77777777">
            <w:pPr>
              <w:spacing w:after="0" w:line="240" w:lineRule="auto"/>
              <w:rPr>
                <w:rFonts w:ascii="Calibri" w:hAnsi="Calibri" w:eastAsia="Times New Roman" w:cs="Calibri"/>
                <w:b/>
                <w:bCs/>
                <w:color w:val="FFFFFF"/>
                <w:kern w:val="0"/>
                <w:sz w:val="15"/>
                <w:szCs w:val="15"/>
                <w14:ligatures w14:val="none"/>
              </w:rPr>
            </w:pPr>
          </w:p>
        </w:tc>
        <w:tc>
          <w:tcPr>
            <w:tcW w:w="648" w:type="dxa"/>
            <w:vMerge/>
            <w:tcBorders/>
            <w:tcMar/>
            <w:vAlign w:val="center"/>
            <w:hideMark/>
          </w:tcPr>
          <w:p w:rsidRPr="00580DBF" w:rsidR="00580DBF" w:rsidP="00580DBF" w:rsidRDefault="00580DBF" w14:paraId="15E63C14" w14:textId="77777777">
            <w:pPr>
              <w:spacing w:after="0" w:line="240" w:lineRule="auto"/>
              <w:rPr>
                <w:rFonts w:ascii="Times New Roman" w:hAnsi="Times New Roman" w:eastAsia="Times New Roman" w:cs="Times New Roman"/>
                <w:color w:val="FFFFFF"/>
                <w:kern w:val="0"/>
                <w:sz w:val="20"/>
                <w:szCs w:val="20"/>
                <w14:ligatures w14:val="none"/>
              </w:rPr>
            </w:pPr>
          </w:p>
        </w:tc>
        <w:tc>
          <w:tcPr>
            <w:tcW w:w="940" w:type="dxa"/>
            <w:gridSpan w:val="2"/>
            <w:tcBorders>
              <w:top w:val="single" w:color="000000" w:themeColor="text1" w:sz="4" w:space="0"/>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3C9B7B38" w14:textId="77777777">
            <w:pPr>
              <w:spacing w:after="0" w:line="240" w:lineRule="auto"/>
              <w:ind w:firstLine="301" w:firstLineChars="2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Pre-</w:t>
            </w:r>
          </w:p>
        </w:tc>
        <w:tc>
          <w:tcPr>
            <w:tcW w:w="609" w:type="dxa"/>
            <w:tcBorders>
              <w:top w:val="nil"/>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33D2F6C6" w14:textId="77777777">
            <w:pPr>
              <w:spacing w:after="0" w:line="240" w:lineRule="auto"/>
              <w:ind w:firstLine="151" w:firstLineChars="1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w:t>
            </w:r>
          </w:p>
        </w:tc>
        <w:tc>
          <w:tcPr>
            <w:tcW w:w="1011" w:type="dxa"/>
            <w:tcBorders>
              <w:top w:val="nil"/>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3F51E531" w14:textId="77777777">
            <w:pPr>
              <w:spacing w:after="0" w:line="240" w:lineRule="auto"/>
              <w:jc w:val="center"/>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code</w:t>
            </w:r>
          </w:p>
        </w:tc>
        <w:tc>
          <w:tcPr>
            <w:tcW w:w="1659" w:type="dxa"/>
            <w:vMerge/>
            <w:tcBorders/>
            <w:tcMar/>
            <w:vAlign w:val="center"/>
            <w:hideMark/>
          </w:tcPr>
          <w:p w:rsidRPr="00580DBF" w:rsidR="00580DBF" w:rsidP="00580DBF" w:rsidRDefault="00580DBF" w14:paraId="43D26BC8" w14:textId="77777777">
            <w:pPr>
              <w:spacing w:after="0" w:line="240" w:lineRule="auto"/>
              <w:rPr>
                <w:rFonts w:ascii="Calibri" w:hAnsi="Calibri" w:eastAsia="Times New Roman" w:cs="Calibri"/>
                <w:b/>
                <w:bCs/>
                <w:color w:val="FFFFFF"/>
                <w:kern w:val="0"/>
                <w:sz w:val="15"/>
                <w:szCs w:val="15"/>
                <w14:ligatures w14:val="none"/>
              </w:rPr>
            </w:pPr>
          </w:p>
        </w:tc>
        <w:tc>
          <w:tcPr>
            <w:tcW w:w="648" w:type="dxa"/>
            <w:vMerge/>
            <w:tcBorders/>
            <w:tcMar/>
            <w:vAlign w:val="center"/>
            <w:hideMark/>
          </w:tcPr>
          <w:p w:rsidRPr="00580DBF" w:rsidR="00580DBF" w:rsidP="00580DBF" w:rsidRDefault="00580DBF" w14:paraId="7A7DAF78" w14:textId="77777777">
            <w:pPr>
              <w:spacing w:after="0" w:line="240" w:lineRule="auto"/>
              <w:rPr>
                <w:rFonts w:ascii="Times New Roman" w:hAnsi="Times New Roman" w:eastAsia="Times New Roman" w:cs="Times New Roman"/>
                <w:color w:val="FFFFFF"/>
                <w:kern w:val="0"/>
                <w:sz w:val="20"/>
                <w:szCs w:val="20"/>
                <w14:ligatures w14:val="none"/>
              </w:rPr>
            </w:pPr>
          </w:p>
        </w:tc>
        <w:tc>
          <w:tcPr>
            <w:tcW w:w="816" w:type="dxa"/>
            <w:tcBorders>
              <w:top w:val="nil"/>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42C18A4D" w14:textId="77777777">
            <w:pPr>
              <w:spacing w:after="0" w:line="240" w:lineRule="auto"/>
              <w:jc w:val="center"/>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Pre-</w:t>
            </w:r>
          </w:p>
        </w:tc>
        <w:tc>
          <w:tcPr>
            <w:tcW w:w="606" w:type="dxa"/>
            <w:tcBorders>
              <w:top w:val="nil"/>
              <w:left w:val="nil"/>
              <w:bottom w:val="single" w:color="000000" w:themeColor="text1" w:sz="4" w:space="0"/>
              <w:right w:val="single" w:color="000000" w:themeColor="text1" w:sz="4" w:space="0"/>
            </w:tcBorders>
            <w:shd w:val="clear" w:color="auto" w:fill="538DD5"/>
            <w:tcMar/>
            <w:hideMark/>
          </w:tcPr>
          <w:p w:rsidRPr="00580DBF" w:rsidR="00580DBF" w:rsidP="036EBCB0" w:rsidRDefault="00580DBF" w14:paraId="15E3819E" w14:textId="77777777">
            <w:pPr>
              <w:spacing w:after="0" w:line="240" w:lineRule="auto"/>
              <w:ind w:firstLine="151" w:firstLineChars="1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Co-</w:t>
            </w:r>
          </w:p>
        </w:tc>
      </w:tr>
      <w:tr w:rsidRPr="00580DBF" w:rsidR="00580DBF" w:rsidTr="036EBCB0" w14:paraId="7C4F33A9" w14:textId="77777777">
        <w:trPr>
          <w:gridAfter w:val="1"/>
          <w:wAfter w:w="7" w:type="dxa"/>
          <w:trHeight w:val="142"/>
        </w:trPr>
        <w:tc>
          <w:tcPr>
            <w:tcW w:w="1022" w:type="dxa"/>
            <w:tcBorders>
              <w:top w:val="nil"/>
              <w:left w:val="single" w:color="000000" w:themeColor="text1" w:sz="4" w:space="0"/>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460C034F"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101</w:t>
            </w:r>
          </w:p>
        </w:tc>
        <w:tc>
          <w:tcPr>
            <w:tcW w:w="2274"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5E7CD4F"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Drawing 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8BC20D9"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2444F3C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44A10E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287783C7"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102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0C072790"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Drawing II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0985709E"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5F3E24CE"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101</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E16D0A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20935AD9" w14:textId="77777777">
        <w:trPr>
          <w:gridAfter w:val="1"/>
          <w:wAfter w:w="7" w:type="dxa"/>
          <w:trHeight w:val="142"/>
        </w:trPr>
        <w:tc>
          <w:tcPr>
            <w:tcW w:w="1022" w:type="dxa"/>
            <w:tcBorders>
              <w:top w:val="nil"/>
              <w:left w:val="single" w:color="000000" w:themeColor="text1" w:sz="4" w:space="0"/>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057DE5FD"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kern w:val="0"/>
                <w:sz w:val="12"/>
                <w:szCs w:val="12"/>
                <w14:ligatures w14:val="none"/>
              </w:rPr>
              <w:t>INTD 111</w:t>
            </w:r>
          </w:p>
        </w:tc>
        <w:tc>
          <w:tcPr>
            <w:tcW w:w="2274"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49ECDDAC"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Basic Design Studio 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1F00E342"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001B114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297384E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4FBE41CC"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112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50EF19F5"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Basic Design Studio II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7FC3A697"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0FDADFDA"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111</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5ACA5E5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654DA27C" w14:textId="77777777">
        <w:trPr>
          <w:gridAfter w:val="1"/>
          <w:wAfter w:w="7" w:type="dxa"/>
          <w:trHeight w:val="142"/>
        </w:trPr>
        <w:tc>
          <w:tcPr>
            <w:tcW w:w="1022" w:type="dxa"/>
            <w:tcBorders>
              <w:top w:val="nil"/>
              <w:left w:val="single" w:color="000000" w:themeColor="text1" w:sz="4" w:space="0"/>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01105BB"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kern w:val="0"/>
                <w:sz w:val="12"/>
                <w:szCs w:val="12"/>
                <w14:ligatures w14:val="none"/>
              </w:rPr>
              <w:t>INTD 121</w:t>
            </w:r>
          </w:p>
        </w:tc>
        <w:tc>
          <w:tcPr>
            <w:tcW w:w="2274"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815BB0A"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History of Architecture 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4B53BE3"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27C7315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FBD4B4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3BFC8BE6"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122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628FD27D"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History of Architecture II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428B00BE"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69A8521C"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121</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7962FB3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7A336A4C" w14:textId="77777777">
        <w:trPr>
          <w:gridAfter w:val="1"/>
          <w:wAfter w:w="7" w:type="dxa"/>
          <w:trHeight w:val="291"/>
        </w:trPr>
        <w:tc>
          <w:tcPr>
            <w:tcW w:w="1022" w:type="dxa"/>
            <w:tcBorders>
              <w:top w:val="nil"/>
              <w:left w:val="single" w:color="000000" w:themeColor="text1" w:sz="4" w:space="0"/>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6E5F5FF6"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MATH 121</w:t>
            </w:r>
          </w:p>
        </w:tc>
        <w:tc>
          <w:tcPr>
            <w:tcW w:w="2274" w:type="dxa"/>
            <w:tcBorders>
              <w:top w:val="nil"/>
              <w:left w:val="nil"/>
              <w:bottom w:val="single" w:color="000000" w:themeColor="text1" w:sz="4" w:space="0"/>
              <w:right w:val="single" w:color="000000" w:themeColor="text1" w:sz="4" w:space="0"/>
            </w:tcBorders>
            <w:shd w:val="clear" w:color="auto" w:fill="D8E4BC"/>
            <w:tcMar/>
            <w:hideMark/>
          </w:tcPr>
          <w:p w:rsidRPr="00580DBF" w:rsidR="00580DBF" w:rsidP="036EBCB0" w:rsidRDefault="00580DBF" w14:paraId="5BF1564E"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Applied Mathematics for</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Architecture</w:t>
            </w:r>
          </w:p>
        </w:tc>
        <w:tc>
          <w:tcPr>
            <w:tcW w:w="648" w:type="dxa"/>
            <w:tcBorders>
              <w:top w:val="nil"/>
              <w:left w:val="nil"/>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5488C494"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1DEA3E3B"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MATH 002</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3E62167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D8E4BC"/>
            <w:tcMar/>
            <w:hideMark/>
          </w:tcPr>
          <w:p w:rsidRPr="00580DBF" w:rsidR="00580DBF" w:rsidP="036EBCB0" w:rsidRDefault="00580DBF" w14:paraId="540442BF"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PHYS 122</w:t>
            </w:r>
          </w:p>
        </w:tc>
        <w:tc>
          <w:tcPr>
            <w:tcW w:w="1659" w:type="dxa"/>
            <w:tcBorders>
              <w:top w:val="nil"/>
              <w:left w:val="nil"/>
              <w:bottom w:val="single" w:color="000000" w:themeColor="text1" w:sz="4" w:space="0"/>
              <w:right w:val="single" w:color="000000" w:themeColor="text1" w:sz="4" w:space="0"/>
            </w:tcBorders>
            <w:shd w:val="clear" w:color="auto" w:fill="D8E4BC"/>
            <w:tcMar/>
            <w:hideMark/>
          </w:tcPr>
          <w:p w:rsidRPr="00580DBF" w:rsidR="00580DBF" w:rsidP="036EBCB0" w:rsidRDefault="00580DBF" w14:paraId="428174B9"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Applied Physics for</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Architecture</w:t>
            </w:r>
          </w:p>
        </w:tc>
        <w:tc>
          <w:tcPr>
            <w:tcW w:w="648" w:type="dxa"/>
            <w:tcBorders>
              <w:top w:val="nil"/>
              <w:left w:val="nil"/>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7B67C727"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57501D3A"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MATH 121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377E0FD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1407A6DB" w14:textId="77777777">
        <w:trPr>
          <w:gridAfter w:val="1"/>
          <w:wAfter w:w="7" w:type="dxa"/>
          <w:trHeight w:val="291"/>
        </w:trPr>
        <w:tc>
          <w:tcPr>
            <w:tcW w:w="1022" w:type="dxa"/>
            <w:tcBorders>
              <w:top w:val="nil"/>
              <w:left w:val="single" w:color="000000" w:themeColor="text1" w:sz="4" w:space="0"/>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2181DDB9"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ENGL 101</w:t>
            </w:r>
          </w:p>
        </w:tc>
        <w:tc>
          <w:tcPr>
            <w:tcW w:w="2274" w:type="dxa"/>
            <w:tcBorders>
              <w:top w:val="nil"/>
              <w:left w:val="nil"/>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0E23BC48"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kern w:val="0"/>
                <w:sz w:val="12"/>
                <w:szCs w:val="12"/>
                <w14:ligatures w14:val="none"/>
              </w:rPr>
              <w:t>First Year Composition</w:t>
            </w:r>
          </w:p>
        </w:tc>
        <w:tc>
          <w:tcPr>
            <w:tcW w:w="648" w:type="dxa"/>
            <w:tcBorders>
              <w:top w:val="nil"/>
              <w:left w:val="nil"/>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0BFAC0DE"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2DC5CCA8"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ENGL 005</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184911D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D8E4BC"/>
            <w:tcMar/>
            <w:hideMark/>
          </w:tcPr>
          <w:p w:rsidRPr="00580DBF" w:rsidR="00580DBF" w:rsidP="036EBCB0" w:rsidRDefault="00580DBF" w14:paraId="463F140A"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ENGL 102</w:t>
            </w:r>
          </w:p>
        </w:tc>
        <w:tc>
          <w:tcPr>
            <w:tcW w:w="1659" w:type="dxa"/>
            <w:tcBorders>
              <w:top w:val="nil"/>
              <w:left w:val="nil"/>
              <w:bottom w:val="single" w:color="000000" w:themeColor="text1" w:sz="4" w:space="0"/>
              <w:right w:val="single" w:color="000000" w:themeColor="text1" w:sz="4" w:space="0"/>
            </w:tcBorders>
            <w:shd w:val="clear" w:color="auto" w:fill="D8E4BC"/>
            <w:tcMar/>
            <w:hideMark/>
          </w:tcPr>
          <w:p w:rsidRPr="00580DBF" w:rsidR="00580DBF" w:rsidP="036EBCB0" w:rsidRDefault="00580DBF" w14:paraId="7CF0ABC8"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Introduction to Report</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Writing</w:t>
            </w:r>
          </w:p>
        </w:tc>
        <w:tc>
          <w:tcPr>
            <w:tcW w:w="648" w:type="dxa"/>
            <w:tcBorders>
              <w:top w:val="nil"/>
              <w:left w:val="nil"/>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37FB03EE"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33D28712"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ENGL 101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2E948D9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4CEDD7CD" w14:textId="77777777">
        <w:trPr>
          <w:gridAfter w:val="1"/>
          <w:wAfter w:w="7" w:type="dxa"/>
          <w:trHeight w:val="291"/>
        </w:trPr>
        <w:tc>
          <w:tcPr>
            <w:tcW w:w="1022" w:type="dxa"/>
            <w:tcBorders>
              <w:top w:val="nil"/>
              <w:left w:val="single" w:color="000000" w:themeColor="text1" w:sz="4" w:space="0"/>
              <w:bottom w:val="single" w:color="000000" w:themeColor="text1" w:sz="4" w:space="0"/>
              <w:right w:val="single" w:color="000000" w:themeColor="text1" w:sz="4" w:space="0"/>
            </w:tcBorders>
            <w:shd w:val="clear" w:color="auto" w:fill="B8CCE4"/>
            <w:noWrap/>
            <w:tcMar/>
            <w:hideMark/>
          </w:tcPr>
          <w:p w:rsidRPr="00580DBF" w:rsidR="00580DBF" w:rsidP="036EBCB0" w:rsidRDefault="00580DBF" w14:paraId="0498D55C"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kern w:val="0"/>
                <w:sz w:val="12"/>
                <w:szCs w:val="12"/>
                <w14:ligatures w14:val="none"/>
              </w:rPr>
              <w:t>GHAL xxx</w:t>
            </w:r>
          </w:p>
        </w:tc>
        <w:tc>
          <w:tcPr>
            <w:tcW w:w="2274" w:type="dxa"/>
            <w:tcBorders>
              <w:top w:val="nil"/>
              <w:left w:val="nil"/>
              <w:bottom w:val="single" w:color="000000" w:themeColor="text1" w:sz="4" w:space="0"/>
              <w:right w:val="single" w:color="000000" w:themeColor="text1" w:sz="4" w:space="0"/>
            </w:tcBorders>
            <w:shd w:val="clear" w:color="auto" w:fill="B8CCE4"/>
            <w:tcMar/>
            <w:hideMark/>
          </w:tcPr>
          <w:p w:rsidRPr="00580DBF" w:rsidR="00580DBF" w:rsidP="036EBCB0" w:rsidRDefault="00580DBF" w14:paraId="763DEDEE"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 xml:space="preserve">Humanities, </w:t>
            </w:r>
            <w:r w:rsidRPr="036EBCB0" w:rsidR="4C2800C1">
              <w:rPr>
                <w:rFonts w:ascii="Calibri" w:hAnsi="Calibri" w:eastAsia="Times New Roman" w:cs="Calibri"/>
                <w:kern w:val="0"/>
                <w:sz w:val="12"/>
                <w:szCs w:val="12"/>
                <w14:ligatures w14:val="none"/>
              </w:rPr>
              <w:t>Arts</w:t>
            </w:r>
            <w:r w:rsidRPr="036EBCB0" w:rsidR="4C2800C1">
              <w:rPr>
                <w:rFonts w:ascii="Calibri" w:hAnsi="Calibri" w:eastAsia="Times New Roman" w:cs="Calibri"/>
                <w:kern w:val="0"/>
                <w:sz w:val="12"/>
                <w:szCs w:val="12"/>
                <w14:ligatures w14:val="none"/>
              </w:rPr>
              <w:t xml:space="preserve"> and</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Languages Elective</w:t>
            </w:r>
          </w:p>
        </w:tc>
        <w:tc>
          <w:tcPr>
            <w:tcW w:w="648" w:type="dxa"/>
            <w:tcBorders>
              <w:top w:val="nil"/>
              <w:left w:val="nil"/>
              <w:bottom w:val="single" w:color="000000" w:themeColor="text1" w:sz="4" w:space="0"/>
              <w:right w:val="single" w:color="000000" w:themeColor="text1" w:sz="4" w:space="0"/>
            </w:tcBorders>
            <w:shd w:val="clear" w:color="auto" w:fill="B8CCE4"/>
            <w:noWrap/>
            <w:tcMar/>
            <w:hideMark/>
          </w:tcPr>
          <w:p w:rsidRPr="00580DBF" w:rsidR="00580DBF" w:rsidP="036EBCB0" w:rsidRDefault="00580DBF" w14:paraId="40DDB68D"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center"/>
            <w:hideMark/>
          </w:tcPr>
          <w:p w:rsidRPr="00580DBF" w:rsidR="00580DBF" w:rsidP="036EBCB0" w:rsidRDefault="00580DBF" w14:paraId="14B1191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691B4C7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B8CCE4"/>
            <w:tcMar/>
            <w:hideMark/>
          </w:tcPr>
          <w:p w:rsidRPr="00580DBF" w:rsidR="00580DBF" w:rsidP="036EBCB0" w:rsidRDefault="00580DBF" w14:paraId="57520A6F"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GDMC xxx</w:t>
            </w:r>
          </w:p>
        </w:tc>
        <w:tc>
          <w:tcPr>
            <w:tcW w:w="1659" w:type="dxa"/>
            <w:tcBorders>
              <w:top w:val="nil"/>
              <w:left w:val="nil"/>
              <w:bottom w:val="single" w:color="000000" w:themeColor="text1" w:sz="4" w:space="0"/>
              <w:right w:val="single" w:color="000000" w:themeColor="text1" w:sz="4" w:space="0"/>
            </w:tcBorders>
            <w:shd w:val="clear" w:color="auto" w:fill="B8CCE4"/>
            <w:tcMar/>
            <w:hideMark/>
          </w:tcPr>
          <w:p w:rsidRPr="00580DBF" w:rsidR="00580DBF" w:rsidP="036EBCB0" w:rsidRDefault="00580DBF" w14:paraId="016738E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Diversity and</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Multiculturalism Elective</w:t>
            </w:r>
          </w:p>
        </w:tc>
        <w:tc>
          <w:tcPr>
            <w:tcW w:w="648" w:type="dxa"/>
            <w:tcBorders>
              <w:top w:val="nil"/>
              <w:left w:val="nil"/>
              <w:bottom w:val="single" w:color="000000" w:themeColor="text1" w:sz="4" w:space="0"/>
              <w:right w:val="single" w:color="000000" w:themeColor="text1" w:sz="4" w:space="0"/>
            </w:tcBorders>
            <w:shd w:val="clear" w:color="auto" w:fill="B8CCE4"/>
            <w:noWrap/>
            <w:tcMar/>
            <w:hideMark/>
          </w:tcPr>
          <w:p w:rsidRPr="00580DBF" w:rsidR="00580DBF" w:rsidP="036EBCB0" w:rsidRDefault="00580DBF" w14:paraId="6FFF34C2"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2C97E8D2"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5ACB8659"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5CE93663" w14:textId="77777777">
        <w:trPr>
          <w:gridAfter w:val="1"/>
          <w:wAfter w:w="7" w:type="dxa"/>
          <w:trHeight w:val="151"/>
        </w:trPr>
        <w:tc>
          <w:tcPr>
            <w:tcW w:w="1022" w:type="dxa"/>
            <w:tcBorders>
              <w:top w:val="nil"/>
              <w:left w:val="single" w:color="000000" w:themeColor="text1" w:sz="4" w:space="0"/>
              <w:bottom w:val="single" w:color="000000" w:themeColor="text1" w:sz="4" w:space="0"/>
              <w:right w:val="nil"/>
            </w:tcBorders>
            <w:tcMar/>
            <w:vAlign w:val="bottom"/>
            <w:hideMark/>
          </w:tcPr>
          <w:p w:rsidRPr="00580DBF" w:rsidR="00580DBF" w:rsidP="036EBCB0" w:rsidRDefault="00580DBF" w14:paraId="5B7CBAA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2274" w:type="dxa"/>
            <w:tcBorders>
              <w:top w:val="nil"/>
              <w:left w:val="single" w:color="000000" w:themeColor="text1" w:sz="4" w:space="0"/>
              <w:bottom w:val="single" w:color="000000" w:themeColor="text1" w:sz="4" w:space="0"/>
              <w:right w:val="single" w:color="000000" w:themeColor="text1" w:sz="4" w:space="0"/>
            </w:tcBorders>
            <w:tcMar/>
            <w:hideMark/>
          </w:tcPr>
          <w:p w:rsidRPr="00580DBF" w:rsidR="00580DBF" w:rsidP="036EBCB0" w:rsidRDefault="00580DBF" w14:paraId="5B1150B7"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42525139"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18</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6B02E24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8AEBCB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289AD7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659"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46D1706C"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6BD2BB2B"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18</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E635BF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4CB78E2"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382C3E2A" w14:textId="77777777">
        <w:trPr>
          <w:trHeight w:val="151"/>
        </w:trPr>
        <w:tc>
          <w:tcPr>
            <w:tcW w:w="549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6365C"/>
            <w:tcMar/>
            <w:hideMark/>
          </w:tcPr>
          <w:p w:rsidRPr="00580DBF" w:rsidR="00580DBF" w:rsidP="036EBCB0" w:rsidRDefault="00580DBF" w14:paraId="79D86E52" w14:textId="77777777">
            <w:pPr>
              <w:spacing w:after="0" w:line="240" w:lineRule="auto"/>
              <w:ind w:firstLine="1054" w:firstLineChars="7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 xml:space="preserve">Second Year:  </w:t>
            </w:r>
            <w:r w:rsidRPr="036EBCB0" w:rsidR="4C2800C1">
              <w:rPr>
                <w:rFonts w:ascii="Calibri" w:hAnsi="Calibri" w:eastAsia="Times New Roman" w:cs="Calibri"/>
                <w:b w:val="1"/>
                <w:bCs w:val="1"/>
                <w:color w:val="FFFFFF"/>
                <w:kern w:val="0"/>
                <w:sz w:val="12"/>
                <w:szCs w:val="12"/>
                <w14:ligatures w14:val="none"/>
              </w:rPr>
              <w:t>First  Semester</w:t>
            </w:r>
            <w:r w:rsidRPr="036EBCB0" w:rsidR="4C2800C1">
              <w:rPr>
                <w:rFonts w:ascii="Calibri" w:hAnsi="Calibri" w:eastAsia="Times New Roman" w:cs="Calibri"/>
                <w:b w:val="1"/>
                <w:bCs w:val="1"/>
                <w:color w:val="FFFFFF"/>
                <w:kern w:val="0"/>
                <w:sz w:val="12"/>
                <w:szCs w:val="12"/>
                <w14:ligatures w14:val="none"/>
              </w:rPr>
              <w:t xml:space="preserve"> (Sophomore)</w:t>
            </w:r>
          </w:p>
        </w:tc>
        <w:tc>
          <w:tcPr>
            <w:tcW w:w="4747" w:type="dxa"/>
            <w:gridSpan w:val="6"/>
            <w:tcBorders>
              <w:top w:val="single" w:color="000000" w:themeColor="text1" w:sz="4" w:space="0"/>
              <w:left w:val="nil"/>
              <w:bottom w:val="single" w:color="000000" w:themeColor="text1" w:sz="4" w:space="0"/>
              <w:right w:val="single" w:color="000000" w:themeColor="text1" w:sz="4" w:space="0"/>
            </w:tcBorders>
            <w:shd w:val="clear" w:color="auto" w:fill="16365C"/>
            <w:tcMar/>
            <w:hideMark/>
          </w:tcPr>
          <w:p w:rsidRPr="00580DBF" w:rsidR="00580DBF" w:rsidP="036EBCB0" w:rsidRDefault="00580DBF" w14:paraId="7F0D3160" w14:textId="77777777">
            <w:pPr>
              <w:spacing w:after="0" w:line="240" w:lineRule="auto"/>
              <w:ind w:firstLine="904" w:firstLineChars="6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Second Year: Second Semester (Sophomore)</w:t>
            </w:r>
          </w:p>
        </w:tc>
      </w:tr>
      <w:tr w:rsidRPr="00580DBF" w:rsidR="00580DBF" w:rsidTr="036EBCB0" w14:paraId="624012E4"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1459A8B4"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201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4EA9B3E4"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CAD Applications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F671C00"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11AA149A"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102</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44E5214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253B5A25"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202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70FE08B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Advanced CAD &amp; Digital</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Design</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CA24FEA"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59E0BD9D"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201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1DD728A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55FFE803"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4F21AED0"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211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5A3C3050"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Design Studio I: Residential</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216433B"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3B1E03ED"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112</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09897E9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7ACABC2C"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212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4EA1E93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Design Studio II: Office</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Interiors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47C6E98"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24AB9CFB"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211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66B201E7"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2D5568DA"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5574A6E9"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221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77342117"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History of Interior Design</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25E67781"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158344FE"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122</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67FA6F6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0D91C0C8"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222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2B9D68C3"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Architecture &amp; Heritage in</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Saudi Arabia</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0C8CBD8"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4240F07D"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221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5056CF2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5186E05E" w14:textId="77777777">
        <w:trPr>
          <w:gridAfter w:val="1"/>
          <w:wAfter w:w="7" w:type="dxa"/>
          <w:trHeight w:val="302"/>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40A445B1"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223</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7912709D"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Color Theory</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37724A8"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1CC610F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75863FC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3A48AF66"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232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117D9F45"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Model-Making Techniques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1B53CAEC"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789C83B1"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201</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277513D7"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65497456"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3E5A5801"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241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2AEF00B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Construction, Systems &amp;</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Technology 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2DFC65D2"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center"/>
            <w:hideMark/>
          </w:tcPr>
          <w:p w:rsidRPr="00580DBF" w:rsidR="00580DBF" w:rsidP="036EBCB0" w:rsidRDefault="00580DBF" w14:paraId="46DAF93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59986BB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4769C537"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242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3FBFB87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Construction, Systems &amp;</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Technology II</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91516EF"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791D96E7"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241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7F33121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3675BF69" w14:textId="77777777">
        <w:trPr>
          <w:gridAfter w:val="1"/>
          <w:wAfter w:w="7" w:type="dxa"/>
          <w:trHeight w:val="505"/>
        </w:trPr>
        <w:tc>
          <w:tcPr>
            <w:tcW w:w="1022" w:type="dxa"/>
            <w:tcBorders>
              <w:top w:val="nil"/>
              <w:left w:val="single" w:color="000000" w:themeColor="text1" w:sz="4" w:space="0"/>
              <w:bottom w:val="single" w:color="000000" w:themeColor="text1" w:sz="4" w:space="0"/>
              <w:right w:val="nil"/>
            </w:tcBorders>
            <w:shd w:val="clear" w:color="auto" w:fill="E6B8B7"/>
            <w:tcMar/>
            <w:vAlign w:val="center"/>
            <w:hideMark/>
          </w:tcPr>
          <w:p w:rsidRPr="00580DBF" w:rsidR="00580DBF" w:rsidP="036EBCB0" w:rsidRDefault="00580DBF" w14:paraId="4E00F6CF"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271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16094EC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Space Planning,</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Programming &amp; Building Regulation</w:t>
            </w:r>
          </w:p>
        </w:tc>
        <w:tc>
          <w:tcPr>
            <w:tcW w:w="648" w:type="dxa"/>
            <w:tcBorders>
              <w:top w:val="nil"/>
              <w:left w:val="nil"/>
              <w:bottom w:val="single" w:color="000000" w:themeColor="text1" w:sz="4" w:space="0"/>
              <w:right w:val="single" w:color="000000" w:themeColor="text1" w:sz="4" w:space="0"/>
            </w:tcBorders>
            <w:shd w:val="clear" w:color="auto" w:fill="E6B8B7"/>
            <w:noWrap/>
            <w:tcMar/>
            <w:vAlign w:val="center"/>
            <w:hideMark/>
          </w:tcPr>
          <w:p w:rsidRPr="00580DBF" w:rsidR="00580DBF" w:rsidP="036EBCB0" w:rsidRDefault="00580DBF" w14:paraId="7E20BBA7"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48CBE3D0"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112</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50EF7D0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FCD5B4"/>
            <w:tcMar/>
            <w:hideMark/>
          </w:tcPr>
          <w:p w:rsidRPr="00580DBF" w:rsidR="00580DBF" w:rsidP="036EBCB0" w:rsidRDefault="00580DBF" w14:paraId="0E9B4C0F"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GIAS 101</w:t>
            </w:r>
          </w:p>
        </w:tc>
        <w:tc>
          <w:tcPr>
            <w:tcW w:w="1659" w:type="dxa"/>
            <w:tcBorders>
              <w:top w:val="nil"/>
              <w:left w:val="nil"/>
              <w:bottom w:val="single" w:color="000000" w:themeColor="text1" w:sz="4" w:space="0"/>
              <w:right w:val="single" w:color="000000" w:themeColor="text1" w:sz="4" w:space="0"/>
            </w:tcBorders>
            <w:shd w:val="clear" w:color="auto" w:fill="FCD5B4"/>
            <w:tcMar/>
            <w:hideMark/>
          </w:tcPr>
          <w:p w:rsidRPr="00580DBF" w:rsidR="00580DBF" w:rsidP="036EBCB0" w:rsidRDefault="00580DBF" w14:paraId="76C193DE"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Islamic Culture</w:t>
            </w:r>
          </w:p>
        </w:tc>
        <w:tc>
          <w:tcPr>
            <w:tcW w:w="648" w:type="dxa"/>
            <w:tcBorders>
              <w:top w:val="nil"/>
              <w:left w:val="nil"/>
              <w:bottom w:val="single" w:color="000000" w:themeColor="text1" w:sz="4" w:space="0"/>
              <w:right w:val="single" w:color="000000" w:themeColor="text1" w:sz="4" w:space="0"/>
            </w:tcBorders>
            <w:shd w:val="clear" w:color="auto" w:fill="FCD5B4"/>
            <w:noWrap/>
            <w:tcMar/>
            <w:hideMark/>
          </w:tcPr>
          <w:p w:rsidRPr="00580DBF" w:rsidR="00580DBF" w:rsidP="036EBCB0" w:rsidRDefault="00580DBF" w14:paraId="7B52A33B"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2C4D0AB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22A1DBB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4F5588A8" w14:textId="77777777">
        <w:trPr>
          <w:gridAfter w:val="1"/>
          <w:wAfter w:w="7" w:type="dxa"/>
          <w:trHeight w:val="151"/>
        </w:trPr>
        <w:tc>
          <w:tcPr>
            <w:tcW w:w="1022" w:type="dxa"/>
            <w:tcBorders>
              <w:top w:val="nil"/>
              <w:left w:val="single" w:color="000000" w:themeColor="text1" w:sz="4" w:space="0"/>
              <w:bottom w:val="single" w:color="000000" w:themeColor="text1" w:sz="4" w:space="0"/>
              <w:right w:val="nil"/>
            </w:tcBorders>
            <w:tcMar/>
            <w:vAlign w:val="bottom"/>
            <w:hideMark/>
          </w:tcPr>
          <w:p w:rsidRPr="00580DBF" w:rsidR="00580DBF" w:rsidP="036EBCB0" w:rsidRDefault="00580DBF" w14:paraId="5E3CFC2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2274" w:type="dxa"/>
            <w:tcBorders>
              <w:top w:val="nil"/>
              <w:left w:val="single" w:color="000000" w:themeColor="text1" w:sz="4" w:space="0"/>
              <w:bottom w:val="single" w:color="000000" w:themeColor="text1" w:sz="4" w:space="0"/>
              <w:right w:val="single" w:color="000000" w:themeColor="text1" w:sz="4" w:space="0"/>
            </w:tcBorders>
            <w:tcMar/>
            <w:hideMark/>
          </w:tcPr>
          <w:p w:rsidRPr="00580DBF" w:rsidR="00580DBF" w:rsidP="036EBCB0" w:rsidRDefault="00580DBF" w14:paraId="64A167C9"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1F177625"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15</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621C2109"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C2C4DE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7AB6805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659"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46679F58"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1058BCED"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16</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37548E4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41E37D9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6D830D3E" w14:textId="77777777">
        <w:trPr>
          <w:gridAfter w:val="1"/>
          <w:wAfter w:w="7" w:type="dxa"/>
          <w:trHeight w:val="154"/>
        </w:trPr>
        <w:tc>
          <w:tcPr>
            <w:tcW w:w="1022" w:type="dxa"/>
            <w:tcBorders>
              <w:top w:val="nil"/>
              <w:left w:val="single" w:color="000000" w:themeColor="text1" w:sz="4" w:space="0"/>
              <w:bottom w:val="single" w:color="000000" w:themeColor="text1" w:sz="4" w:space="0"/>
              <w:right w:val="nil"/>
            </w:tcBorders>
            <w:shd w:val="clear" w:color="auto" w:fill="FFFF00"/>
            <w:tcMar/>
            <w:vAlign w:val="bottom"/>
            <w:hideMark/>
          </w:tcPr>
          <w:p w:rsidRPr="00580DBF" w:rsidR="00580DBF" w:rsidP="036EBCB0" w:rsidRDefault="00580DBF" w14:paraId="1F687278"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3298" w:type="dxa"/>
            <w:gridSpan w:val="3"/>
            <w:tcBorders>
              <w:top w:val="single" w:color="000000" w:themeColor="text1" w:sz="4" w:space="0"/>
              <w:left w:val="nil"/>
              <w:bottom w:val="single" w:color="000000" w:themeColor="text1" w:sz="4" w:space="0"/>
              <w:right w:val="nil"/>
            </w:tcBorders>
            <w:shd w:val="clear" w:color="auto" w:fill="FFFF00"/>
            <w:tcMar/>
            <w:hideMark/>
          </w:tcPr>
          <w:p w:rsidRPr="00580DBF" w:rsidR="00580DBF" w:rsidP="036EBCB0" w:rsidRDefault="00580DBF" w14:paraId="04FC2C7B"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Summer Field Experience I (Optional)</w:t>
            </w:r>
          </w:p>
        </w:tc>
        <w:tc>
          <w:tcPr>
            <w:tcW w:w="1173" w:type="dxa"/>
            <w:gridSpan w:val="2"/>
            <w:tcBorders>
              <w:top w:val="single" w:color="000000" w:themeColor="text1" w:sz="4" w:space="0"/>
              <w:left w:val="nil"/>
              <w:bottom w:val="single" w:color="000000" w:themeColor="text1" w:sz="4" w:space="0"/>
              <w:right w:val="nil"/>
            </w:tcBorders>
            <w:shd w:val="clear" w:color="auto" w:fill="FFFF00"/>
            <w:tcMar/>
            <w:hideMark/>
          </w:tcPr>
          <w:p w:rsidRPr="00580DBF" w:rsidR="00580DBF" w:rsidP="036EBCB0" w:rsidRDefault="00580DBF" w14:paraId="594317B7"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294</w:t>
            </w:r>
          </w:p>
        </w:tc>
        <w:tc>
          <w:tcPr>
            <w:tcW w:w="1011" w:type="dxa"/>
            <w:tcBorders>
              <w:top w:val="nil"/>
              <w:left w:val="nil"/>
              <w:bottom w:val="single" w:color="000000" w:themeColor="text1" w:sz="4" w:space="0"/>
              <w:right w:val="nil"/>
            </w:tcBorders>
            <w:shd w:val="clear" w:color="auto" w:fill="FFFF00"/>
            <w:noWrap/>
            <w:tcMar/>
            <w:hideMark/>
          </w:tcPr>
          <w:p w:rsidRPr="00580DBF" w:rsidR="00580DBF" w:rsidP="036EBCB0" w:rsidRDefault="00580DBF" w14:paraId="7DF1A7AF"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1</w:t>
            </w:r>
          </w:p>
        </w:tc>
        <w:tc>
          <w:tcPr>
            <w:tcW w:w="1659" w:type="dxa"/>
            <w:tcBorders>
              <w:top w:val="nil"/>
              <w:left w:val="nil"/>
              <w:bottom w:val="single" w:color="000000" w:themeColor="text1" w:sz="4" w:space="0"/>
              <w:right w:val="nil"/>
            </w:tcBorders>
            <w:shd w:val="clear" w:color="auto" w:fill="FFFF00"/>
            <w:tcMar/>
            <w:hideMark/>
          </w:tcPr>
          <w:p w:rsidRPr="00580DBF" w:rsidR="00580DBF" w:rsidP="036EBCB0" w:rsidRDefault="00580DBF" w14:paraId="3ABAED78"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Credit</w:t>
            </w:r>
          </w:p>
        </w:tc>
        <w:tc>
          <w:tcPr>
            <w:tcW w:w="648" w:type="dxa"/>
            <w:tcBorders>
              <w:top w:val="nil"/>
              <w:left w:val="nil"/>
              <w:bottom w:val="single" w:color="000000" w:themeColor="text1" w:sz="4" w:space="0"/>
              <w:right w:val="nil"/>
            </w:tcBorders>
            <w:shd w:val="clear" w:color="auto" w:fill="FFFF00"/>
            <w:tcMar/>
            <w:vAlign w:val="bottom"/>
            <w:hideMark/>
          </w:tcPr>
          <w:p w:rsidRPr="00580DBF" w:rsidR="00580DBF" w:rsidP="036EBCB0" w:rsidRDefault="00580DBF" w14:paraId="3034E90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816" w:type="dxa"/>
            <w:tcBorders>
              <w:top w:val="nil"/>
              <w:left w:val="nil"/>
              <w:bottom w:val="single" w:color="000000" w:themeColor="text1" w:sz="4" w:space="0"/>
              <w:right w:val="nil"/>
            </w:tcBorders>
            <w:shd w:val="clear" w:color="auto" w:fill="FFFF00"/>
            <w:tcMar/>
            <w:vAlign w:val="bottom"/>
            <w:hideMark/>
          </w:tcPr>
          <w:p w:rsidRPr="00580DBF" w:rsidR="00580DBF" w:rsidP="036EBCB0" w:rsidRDefault="00580DBF" w14:paraId="78DCF34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shd w:val="clear" w:color="auto" w:fill="FFFF00"/>
            <w:tcMar/>
            <w:vAlign w:val="bottom"/>
            <w:hideMark/>
          </w:tcPr>
          <w:p w:rsidRPr="00580DBF" w:rsidR="00580DBF" w:rsidP="036EBCB0" w:rsidRDefault="00580DBF" w14:paraId="4F6EECE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1BD9C62B" w14:textId="77777777">
        <w:trPr>
          <w:trHeight w:val="151"/>
        </w:trPr>
        <w:tc>
          <w:tcPr>
            <w:tcW w:w="549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6365C"/>
            <w:tcMar/>
            <w:hideMark/>
          </w:tcPr>
          <w:p w:rsidRPr="00580DBF" w:rsidR="00580DBF" w:rsidP="036EBCB0" w:rsidRDefault="00580DBF" w14:paraId="579FED9F" w14:textId="77777777">
            <w:pPr>
              <w:spacing w:after="0" w:line="240" w:lineRule="auto"/>
              <w:ind w:firstLine="1205" w:firstLineChars="8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 xml:space="preserve">Third Year:  </w:t>
            </w:r>
            <w:r w:rsidRPr="036EBCB0" w:rsidR="4C2800C1">
              <w:rPr>
                <w:rFonts w:ascii="Calibri" w:hAnsi="Calibri" w:eastAsia="Times New Roman" w:cs="Calibri"/>
                <w:b w:val="1"/>
                <w:bCs w:val="1"/>
                <w:color w:val="FFFFFF"/>
                <w:kern w:val="0"/>
                <w:sz w:val="12"/>
                <w:szCs w:val="12"/>
                <w14:ligatures w14:val="none"/>
              </w:rPr>
              <w:t>First  Semester</w:t>
            </w:r>
            <w:r w:rsidRPr="036EBCB0" w:rsidR="4C2800C1">
              <w:rPr>
                <w:rFonts w:ascii="Calibri" w:hAnsi="Calibri" w:eastAsia="Times New Roman" w:cs="Calibri"/>
                <w:b w:val="1"/>
                <w:bCs w:val="1"/>
                <w:color w:val="FFFFFF"/>
                <w:kern w:val="0"/>
                <w:sz w:val="12"/>
                <w:szCs w:val="12"/>
                <w14:ligatures w14:val="none"/>
              </w:rPr>
              <w:t xml:space="preserve"> (Junior)</w:t>
            </w:r>
          </w:p>
        </w:tc>
        <w:tc>
          <w:tcPr>
            <w:tcW w:w="4747" w:type="dxa"/>
            <w:gridSpan w:val="6"/>
            <w:tcBorders>
              <w:top w:val="single" w:color="000000" w:themeColor="text1" w:sz="4" w:space="0"/>
              <w:left w:val="nil"/>
              <w:bottom w:val="single" w:color="000000" w:themeColor="text1" w:sz="4" w:space="0"/>
              <w:right w:val="single" w:color="000000" w:themeColor="text1" w:sz="4" w:space="0"/>
            </w:tcBorders>
            <w:shd w:val="clear" w:color="auto" w:fill="16365C"/>
            <w:tcMar/>
            <w:hideMark/>
          </w:tcPr>
          <w:p w:rsidRPr="00580DBF" w:rsidR="00580DBF" w:rsidP="036EBCB0" w:rsidRDefault="00580DBF" w14:paraId="2D6BCE65" w14:textId="77777777">
            <w:pPr>
              <w:spacing w:after="0" w:line="240" w:lineRule="auto"/>
              <w:ind w:firstLine="1205" w:firstLineChars="8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Third Year: Second Semester (Junior)</w:t>
            </w:r>
          </w:p>
        </w:tc>
      </w:tr>
      <w:tr w:rsidRPr="00580DBF" w:rsidR="00580DBF" w:rsidTr="036EBCB0" w14:paraId="4B2F2FA8" w14:textId="77777777">
        <w:trPr>
          <w:gridAfter w:val="1"/>
          <w:wAfter w:w="7" w:type="dxa"/>
          <w:trHeight w:val="142"/>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0C94326C"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311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2C5F01B2"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Design studio III: Commercial</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3D0E6CD"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103317D9"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212</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3269D5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4B6F3E0B"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312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05ABF641"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Design studio IV:  Hospitality</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112CF51"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39A816A4"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311</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0795E9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535434C2"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6C442795"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321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0DAF657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Behavior Factors in Interior</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Design</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1CD4FE52"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center"/>
            <w:hideMark/>
          </w:tcPr>
          <w:p w:rsidRPr="00580DBF" w:rsidR="00580DBF" w:rsidP="036EBCB0" w:rsidRDefault="00580DBF" w14:paraId="322D5313"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0FD8DE17"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0DCCD833"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342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068EC6B7"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Detailing &amp; Construction</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Documents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2E6A1813"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372A5038"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242</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6D543A79"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3D266A8F"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6078D99B"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331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1740F51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Portfolio Presentation:</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Methods and Media</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20633EA"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center"/>
            <w:hideMark/>
          </w:tcPr>
          <w:p w:rsidRPr="00580DBF" w:rsidR="00580DBF" w:rsidP="036EBCB0" w:rsidRDefault="00580DBF" w14:paraId="33026E5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7F4F499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1FC6B465"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344</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25034376"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Interior Lighting Design</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093FC543"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6E7F4213"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211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2316CF9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0E44D73A"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05D2CB37"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351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02CAB99A"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Furniture Design</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63EFA66"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2918F067"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201</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3CCB65A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62068C88"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352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304A1C57"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Finishing Materials &amp; Textiles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262E14C4"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50DF70E7"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351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26FB359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3F7AA4EC"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020183F9"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361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0F3087E7"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Environmental Design</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Principles &amp; Sustainability</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53DA7559"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center"/>
            <w:hideMark/>
          </w:tcPr>
          <w:p w:rsidRPr="00580DBF" w:rsidR="00580DBF" w:rsidP="036EBCB0" w:rsidRDefault="00580DBF" w14:paraId="7ED4AC4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3FE2DF1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FFD579"/>
            <w:tcMar/>
            <w:hideMark/>
          </w:tcPr>
          <w:p w:rsidRPr="00580DBF" w:rsidR="00580DBF" w:rsidP="036EBCB0" w:rsidRDefault="00580DBF" w14:paraId="7D944199"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4xx</w:t>
            </w:r>
          </w:p>
        </w:tc>
        <w:tc>
          <w:tcPr>
            <w:tcW w:w="1659" w:type="dxa"/>
            <w:tcBorders>
              <w:top w:val="nil"/>
              <w:left w:val="nil"/>
              <w:bottom w:val="single" w:color="000000" w:themeColor="text1" w:sz="4" w:space="0"/>
              <w:right w:val="single" w:color="000000" w:themeColor="text1" w:sz="4" w:space="0"/>
            </w:tcBorders>
            <w:shd w:val="clear" w:color="auto" w:fill="FFD579"/>
            <w:tcMar/>
            <w:hideMark/>
          </w:tcPr>
          <w:p w:rsidRPr="00580DBF" w:rsidR="00580DBF" w:rsidP="036EBCB0" w:rsidRDefault="00580DBF" w14:paraId="3BA59427"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Professional Elective I</w:t>
            </w:r>
          </w:p>
        </w:tc>
        <w:tc>
          <w:tcPr>
            <w:tcW w:w="648" w:type="dxa"/>
            <w:tcBorders>
              <w:top w:val="nil"/>
              <w:left w:val="nil"/>
              <w:bottom w:val="single" w:color="000000" w:themeColor="text1" w:sz="4" w:space="0"/>
              <w:right w:val="single" w:color="000000" w:themeColor="text1" w:sz="4" w:space="0"/>
            </w:tcBorders>
            <w:shd w:val="clear" w:color="auto" w:fill="FFD579"/>
            <w:noWrap/>
            <w:tcMar/>
            <w:hideMark/>
          </w:tcPr>
          <w:p w:rsidRPr="00580DBF" w:rsidR="00580DBF" w:rsidP="036EBCB0" w:rsidRDefault="00580DBF" w14:paraId="5A316286"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339D9E0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40C422D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4DBF518F" w14:textId="77777777">
        <w:trPr>
          <w:gridAfter w:val="1"/>
          <w:wAfter w:w="7" w:type="dxa"/>
          <w:trHeight w:val="435"/>
        </w:trPr>
        <w:tc>
          <w:tcPr>
            <w:tcW w:w="1022" w:type="dxa"/>
            <w:tcBorders>
              <w:top w:val="nil"/>
              <w:left w:val="single" w:color="000000" w:themeColor="text1" w:sz="4" w:space="0"/>
              <w:bottom w:val="single" w:color="000000" w:themeColor="text1" w:sz="4" w:space="0"/>
              <w:right w:val="nil"/>
            </w:tcBorders>
            <w:shd w:val="clear" w:color="auto" w:fill="D8E4BC"/>
            <w:tcMar/>
            <w:hideMark/>
          </w:tcPr>
          <w:p w:rsidRPr="00580DBF" w:rsidR="00580DBF" w:rsidP="036EBCB0" w:rsidRDefault="00580DBF" w14:paraId="5F15B864"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ENGL 201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D8E4BC"/>
            <w:tcMar/>
            <w:hideMark/>
          </w:tcPr>
          <w:p w:rsidRPr="00580DBF" w:rsidR="00580DBF" w:rsidP="036EBCB0" w:rsidRDefault="00580DBF" w14:paraId="5F4FB92E"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Technical Writing</w:t>
            </w:r>
          </w:p>
        </w:tc>
        <w:tc>
          <w:tcPr>
            <w:tcW w:w="648" w:type="dxa"/>
            <w:tcBorders>
              <w:top w:val="nil"/>
              <w:left w:val="nil"/>
              <w:bottom w:val="single" w:color="000000" w:themeColor="text1" w:sz="4" w:space="0"/>
              <w:right w:val="single" w:color="000000" w:themeColor="text1" w:sz="4" w:space="0"/>
            </w:tcBorders>
            <w:shd w:val="clear" w:color="auto" w:fill="D8E4BC"/>
            <w:noWrap/>
            <w:tcMar/>
            <w:hideMark/>
          </w:tcPr>
          <w:p w:rsidRPr="00580DBF" w:rsidR="00580DBF" w:rsidP="036EBCB0" w:rsidRDefault="00580DBF" w14:paraId="10800649"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1A7DD991"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ENGL 102</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6910483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FCD5B4"/>
            <w:tcMar/>
            <w:vAlign w:val="center"/>
            <w:hideMark/>
          </w:tcPr>
          <w:p w:rsidRPr="00580DBF" w:rsidR="00580DBF" w:rsidP="036EBCB0" w:rsidRDefault="00580DBF" w14:paraId="30B0780C"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GIAS 102</w:t>
            </w:r>
          </w:p>
        </w:tc>
        <w:tc>
          <w:tcPr>
            <w:tcW w:w="1659" w:type="dxa"/>
            <w:tcBorders>
              <w:top w:val="nil"/>
              <w:left w:val="nil"/>
              <w:bottom w:val="single" w:color="000000" w:themeColor="text1" w:sz="4" w:space="0"/>
              <w:right w:val="single" w:color="000000" w:themeColor="text1" w:sz="4" w:space="0"/>
            </w:tcBorders>
            <w:shd w:val="clear" w:color="auto" w:fill="FCD5B4"/>
            <w:tcMar/>
            <w:vAlign w:val="center"/>
            <w:hideMark/>
          </w:tcPr>
          <w:p w:rsidRPr="00580DBF" w:rsidR="00580DBF" w:rsidP="036EBCB0" w:rsidRDefault="00580DBF" w14:paraId="7CFA320E"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Arabic Language Skills</w:t>
            </w:r>
          </w:p>
        </w:tc>
        <w:tc>
          <w:tcPr>
            <w:tcW w:w="648" w:type="dxa"/>
            <w:tcBorders>
              <w:top w:val="nil"/>
              <w:left w:val="nil"/>
              <w:bottom w:val="single" w:color="000000" w:themeColor="text1" w:sz="4" w:space="0"/>
              <w:right w:val="single" w:color="000000" w:themeColor="text1" w:sz="4" w:space="0"/>
            </w:tcBorders>
            <w:shd w:val="clear" w:color="auto" w:fill="FCD5B4"/>
            <w:noWrap/>
            <w:tcMar/>
            <w:vAlign w:val="center"/>
            <w:hideMark/>
          </w:tcPr>
          <w:p w:rsidRPr="00580DBF" w:rsidR="00580DBF" w:rsidP="036EBCB0" w:rsidRDefault="00580DBF" w14:paraId="255F5127"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54B907A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596689BF"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7179F396" w14:textId="77777777">
        <w:trPr>
          <w:gridAfter w:val="1"/>
          <w:wAfter w:w="7" w:type="dxa"/>
          <w:trHeight w:val="146"/>
        </w:trPr>
        <w:tc>
          <w:tcPr>
            <w:tcW w:w="1022" w:type="dxa"/>
            <w:tcBorders>
              <w:top w:val="nil"/>
              <w:left w:val="single" w:color="000000" w:themeColor="text1" w:sz="4" w:space="0"/>
              <w:bottom w:val="single" w:color="000000" w:themeColor="text1" w:sz="4" w:space="0"/>
              <w:right w:val="nil"/>
            </w:tcBorders>
            <w:tcMar/>
            <w:vAlign w:val="bottom"/>
            <w:hideMark/>
          </w:tcPr>
          <w:p w:rsidRPr="00580DBF" w:rsidR="00580DBF" w:rsidP="036EBCB0" w:rsidRDefault="00580DBF" w14:paraId="3FA8A76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2274" w:type="dxa"/>
            <w:tcBorders>
              <w:top w:val="nil"/>
              <w:left w:val="single" w:color="000000" w:themeColor="text1" w:sz="4" w:space="0"/>
              <w:bottom w:val="single" w:color="000000" w:themeColor="text1" w:sz="4" w:space="0"/>
              <w:right w:val="single" w:color="000000" w:themeColor="text1" w:sz="4" w:space="0"/>
            </w:tcBorders>
            <w:tcMar/>
            <w:hideMark/>
          </w:tcPr>
          <w:p w:rsidRPr="00580DBF" w:rsidR="00580DBF" w:rsidP="036EBCB0" w:rsidRDefault="00580DBF" w14:paraId="4429F234"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183D970D"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18</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0DD87F4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45969690"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3D1AE3C3"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659"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4BA07453"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659B6EBD"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17</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6F439A8"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3254923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07C023F8" w14:textId="77777777">
        <w:trPr>
          <w:gridAfter w:val="1"/>
          <w:wAfter w:w="7" w:type="dxa"/>
          <w:trHeight w:val="185"/>
        </w:trPr>
        <w:tc>
          <w:tcPr>
            <w:tcW w:w="1022" w:type="dxa"/>
            <w:tcBorders>
              <w:top w:val="nil"/>
              <w:left w:val="single" w:color="000000" w:themeColor="text1" w:sz="4" w:space="0"/>
              <w:bottom w:val="single" w:color="000000" w:themeColor="text1" w:sz="4" w:space="0"/>
              <w:right w:val="nil"/>
            </w:tcBorders>
            <w:shd w:val="clear" w:color="auto" w:fill="FFFF00"/>
            <w:tcMar/>
            <w:vAlign w:val="bottom"/>
            <w:hideMark/>
          </w:tcPr>
          <w:p w:rsidRPr="00580DBF" w:rsidR="00580DBF" w:rsidP="036EBCB0" w:rsidRDefault="00580DBF" w14:paraId="6E82B6C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3298" w:type="dxa"/>
            <w:gridSpan w:val="3"/>
            <w:tcBorders>
              <w:top w:val="single" w:color="000000" w:themeColor="text1" w:sz="4" w:space="0"/>
              <w:left w:val="nil"/>
              <w:bottom w:val="single" w:color="000000" w:themeColor="text1" w:sz="4" w:space="0"/>
              <w:right w:val="nil"/>
            </w:tcBorders>
            <w:shd w:val="clear" w:color="auto" w:fill="FFFF00"/>
            <w:tcMar/>
            <w:hideMark/>
          </w:tcPr>
          <w:p w:rsidRPr="00580DBF" w:rsidR="00580DBF" w:rsidP="036EBCB0" w:rsidRDefault="00580DBF" w14:paraId="27A9EE4B" w14:textId="77777777">
            <w:pPr>
              <w:spacing w:after="0" w:line="240" w:lineRule="auto"/>
              <w:ind w:firstLine="300" w:firstLineChars="2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Summer Field Experience II</w:t>
            </w:r>
          </w:p>
        </w:tc>
        <w:tc>
          <w:tcPr>
            <w:tcW w:w="1173" w:type="dxa"/>
            <w:gridSpan w:val="2"/>
            <w:tcBorders>
              <w:top w:val="single" w:color="000000" w:themeColor="text1" w:sz="4" w:space="0"/>
              <w:left w:val="nil"/>
              <w:bottom w:val="single" w:color="000000" w:themeColor="text1" w:sz="4" w:space="0"/>
              <w:right w:val="nil"/>
            </w:tcBorders>
            <w:shd w:val="clear" w:color="auto" w:fill="FFFF00"/>
            <w:tcMar/>
            <w:hideMark/>
          </w:tcPr>
          <w:p w:rsidRPr="00580DBF" w:rsidR="00580DBF" w:rsidP="036EBCB0" w:rsidRDefault="00580DBF" w14:paraId="3D27878A"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394</w:t>
            </w:r>
          </w:p>
        </w:tc>
        <w:tc>
          <w:tcPr>
            <w:tcW w:w="1011" w:type="dxa"/>
            <w:tcBorders>
              <w:top w:val="nil"/>
              <w:left w:val="nil"/>
              <w:bottom w:val="single" w:color="000000" w:themeColor="text1" w:sz="4" w:space="0"/>
              <w:right w:val="nil"/>
            </w:tcBorders>
            <w:shd w:val="clear" w:color="auto" w:fill="FFFF00"/>
            <w:noWrap/>
            <w:tcMar/>
            <w:hideMark/>
          </w:tcPr>
          <w:p w:rsidRPr="00580DBF" w:rsidR="00580DBF" w:rsidP="036EBCB0" w:rsidRDefault="00580DBF" w14:paraId="3087A03C" w14:textId="77777777">
            <w:pPr>
              <w:spacing w:after="0" w:line="240" w:lineRule="auto"/>
              <w:jc w:val="center"/>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1659" w:type="dxa"/>
            <w:tcBorders>
              <w:top w:val="nil"/>
              <w:left w:val="nil"/>
              <w:bottom w:val="single" w:color="000000" w:themeColor="text1" w:sz="4" w:space="0"/>
              <w:right w:val="nil"/>
            </w:tcBorders>
            <w:shd w:val="clear" w:color="auto" w:fill="FFFF00"/>
            <w:tcMar/>
            <w:hideMark/>
          </w:tcPr>
          <w:p w:rsidRPr="00580DBF" w:rsidR="00580DBF" w:rsidP="036EBCB0" w:rsidRDefault="00580DBF" w14:paraId="5E1AF53D"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Credits</w:t>
            </w:r>
          </w:p>
        </w:tc>
        <w:tc>
          <w:tcPr>
            <w:tcW w:w="648" w:type="dxa"/>
            <w:tcBorders>
              <w:top w:val="nil"/>
              <w:left w:val="nil"/>
              <w:bottom w:val="single" w:color="000000" w:themeColor="text1" w:sz="4" w:space="0"/>
              <w:right w:val="nil"/>
            </w:tcBorders>
            <w:shd w:val="clear" w:color="auto" w:fill="FFFF00"/>
            <w:tcMar/>
            <w:vAlign w:val="bottom"/>
            <w:hideMark/>
          </w:tcPr>
          <w:p w:rsidRPr="00580DBF" w:rsidR="00580DBF" w:rsidP="036EBCB0" w:rsidRDefault="00580DBF" w14:paraId="4B3EFE0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816" w:type="dxa"/>
            <w:tcBorders>
              <w:top w:val="nil"/>
              <w:left w:val="nil"/>
              <w:bottom w:val="single" w:color="000000" w:themeColor="text1" w:sz="4" w:space="0"/>
              <w:right w:val="nil"/>
            </w:tcBorders>
            <w:shd w:val="clear" w:color="auto" w:fill="FFFF00"/>
            <w:tcMar/>
            <w:vAlign w:val="bottom"/>
            <w:hideMark/>
          </w:tcPr>
          <w:p w:rsidRPr="00580DBF" w:rsidR="00580DBF" w:rsidP="036EBCB0" w:rsidRDefault="00580DBF" w14:paraId="4AA4165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shd w:val="clear" w:color="auto" w:fill="FFFF00"/>
            <w:tcMar/>
            <w:vAlign w:val="bottom"/>
            <w:hideMark/>
          </w:tcPr>
          <w:p w:rsidRPr="00580DBF" w:rsidR="00580DBF" w:rsidP="036EBCB0" w:rsidRDefault="00580DBF" w14:paraId="13FA634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6F1C2D4F" w14:textId="77777777">
        <w:trPr>
          <w:trHeight w:val="174"/>
        </w:trPr>
        <w:tc>
          <w:tcPr>
            <w:tcW w:w="549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6365C"/>
            <w:tcMar/>
            <w:hideMark/>
          </w:tcPr>
          <w:p w:rsidRPr="00580DBF" w:rsidR="00580DBF" w:rsidP="036EBCB0" w:rsidRDefault="00580DBF" w14:paraId="71308DE6" w14:textId="77777777">
            <w:pPr>
              <w:spacing w:after="0" w:line="240" w:lineRule="auto"/>
              <w:ind w:firstLine="1205" w:firstLineChars="8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 xml:space="preserve">Fourth Year:  </w:t>
            </w:r>
            <w:r w:rsidRPr="036EBCB0" w:rsidR="4C2800C1">
              <w:rPr>
                <w:rFonts w:ascii="Calibri" w:hAnsi="Calibri" w:eastAsia="Times New Roman" w:cs="Calibri"/>
                <w:b w:val="1"/>
                <w:bCs w:val="1"/>
                <w:color w:val="FFFFFF"/>
                <w:kern w:val="0"/>
                <w:sz w:val="12"/>
                <w:szCs w:val="12"/>
                <w14:ligatures w14:val="none"/>
              </w:rPr>
              <w:t>First  Semester</w:t>
            </w:r>
            <w:r w:rsidRPr="036EBCB0" w:rsidR="4C2800C1">
              <w:rPr>
                <w:rFonts w:ascii="Calibri" w:hAnsi="Calibri" w:eastAsia="Times New Roman" w:cs="Calibri"/>
                <w:b w:val="1"/>
                <w:bCs w:val="1"/>
                <w:color w:val="FFFFFF"/>
                <w:kern w:val="0"/>
                <w:sz w:val="12"/>
                <w:szCs w:val="12"/>
                <w14:ligatures w14:val="none"/>
              </w:rPr>
              <w:t xml:space="preserve"> (Senior)</w:t>
            </w:r>
          </w:p>
        </w:tc>
        <w:tc>
          <w:tcPr>
            <w:tcW w:w="4747" w:type="dxa"/>
            <w:gridSpan w:val="6"/>
            <w:tcBorders>
              <w:top w:val="single" w:color="000000" w:themeColor="text1" w:sz="4" w:space="0"/>
              <w:left w:val="nil"/>
              <w:bottom w:val="single" w:color="000000" w:themeColor="text1" w:sz="4" w:space="0"/>
              <w:right w:val="single" w:color="000000" w:themeColor="text1" w:sz="4" w:space="0"/>
            </w:tcBorders>
            <w:shd w:val="clear" w:color="auto" w:fill="16365C"/>
            <w:tcMar/>
            <w:hideMark/>
          </w:tcPr>
          <w:p w:rsidRPr="00580DBF" w:rsidR="00580DBF" w:rsidP="036EBCB0" w:rsidRDefault="00580DBF" w14:paraId="6EC0A238" w14:textId="77777777">
            <w:pPr>
              <w:spacing w:after="0" w:line="240" w:lineRule="auto"/>
              <w:ind w:firstLine="1205" w:firstLineChars="8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Fourth Year: Second Semester (Senior)</w:t>
            </w:r>
          </w:p>
        </w:tc>
      </w:tr>
      <w:tr w:rsidRPr="00580DBF" w:rsidR="00580DBF" w:rsidTr="036EBCB0" w14:paraId="04A21819"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hideMark/>
          </w:tcPr>
          <w:p w:rsidRPr="00580DBF" w:rsidR="00580DBF" w:rsidP="036EBCB0" w:rsidRDefault="00580DBF" w14:paraId="2703305A"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411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hideMark/>
          </w:tcPr>
          <w:p w:rsidRPr="00580DBF" w:rsidR="00580DBF" w:rsidP="036EBCB0" w:rsidRDefault="00580DBF" w14:paraId="4062C1E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Design Studio V: Specific</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Buildings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27B50F76"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4</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681EEE38"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312</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05A5B7B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41855AAB"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442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33F429A3"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Contracts, Specifications &amp;</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Quantity Surveying</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8EE320D"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2502DC6A"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342</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79CE911E"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4C380B50" w14:textId="77777777">
        <w:trPr>
          <w:gridAfter w:val="1"/>
          <w:wAfter w:w="7" w:type="dxa"/>
          <w:trHeight w:val="291"/>
        </w:trPr>
        <w:tc>
          <w:tcPr>
            <w:tcW w:w="1022" w:type="dxa"/>
            <w:tcBorders>
              <w:top w:val="nil"/>
              <w:left w:val="single" w:color="000000" w:themeColor="text1" w:sz="4" w:space="0"/>
              <w:bottom w:val="single" w:color="000000" w:themeColor="text1" w:sz="4" w:space="0"/>
              <w:right w:val="nil"/>
            </w:tcBorders>
            <w:shd w:val="clear" w:color="auto" w:fill="E6B8B7"/>
            <w:tcMar/>
            <w:vAlign w:val="center"/>
            <w:hideMark/>
          </w:tcPr>
          <w:p w:rsidRPr="00580DBF" w:rsidR="00580DBF" w:rsidP="036EBCB0" w:rsidRDefault="00580DBF" w14:paraId="598335A5"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491</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E6B8B7"/>
            <w:tcMar/>
            <w:vAlign w:val="center"/>
            <w:hideMark/>
          </w:tcPr>
          <w:p w:rsidRPr="00580DBF" w:rsidR="00580DBF" w:rsidP="036EBCB0" w:rsidRDefault="00580DBF" w14:paraId="19ADEE7C"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Capstone Project I</w:t>
            </w:r>
          </w:p>
        </w:tc>
        <w:tc>
          <w:tcPr>
            <w:tcW w:w="648" w:type="dxa"/>
            <w:tcBorders>
              <w:top w:val="nil"/>
              <w:left w:val="nil"/>
              <w:bottom w:val="single" w:color="000000" w:themeColor="text1" w:sz="4" w:space="0"/>
              <w:right w:val="single" w:color="000000" w:themeColor="text1" w:sz="4" w:space="0"/>
            </w:tcBorders>
            <w:shd w:val="clear" w:color="auto" w:fill="E6B8B7"/>
            <w:noWrap/>
            <w:tcMar/>
            <w:vAlign w:val="center"/>
            <w:hideMark/>
          </w:tcPr>
          <w:p w:rsidRPr="00580DBF" w:rsidR="00580DBF" w:rsidP="036EBCB0" w:rsidRDefault="00580DBF" w14:paraId="40A2C1F8"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2</w:t>
            </w:r>
          </w:p>
        </w:tc>
        <w:tc>
          <w:tcPr>
            <w:tcW w:w="940" w:type="dxa"/>
            <w:gridSpan w:val="2"/>
            <w:tcBorders>
              <w:top w:val="nil"/>
              <w:left w:val="nil"/>
              <w:bottom w:val="nil"/>
              <w:right w:val="single" w:color="000000" w:themeColor="text1" w:sz="4" w:space="0"/>
            </w:tcBorders>
            <w:noWrap/>
            <w:tcMar/>
            <w:hideMark/>
          </w:tcPr>
          <w:p w:rsidRPr="00580DBF" w:rsidR="00580DBF" w:rsidP="036EBCB0" w:rsidRDefault="00580DBF" w14:paraId="3EF82667" w14:textId="1D4A3C06">
            <w:pPr>
              <w:spacing w:after="0" w:line="240" w:lineRule="auto"/>
              <w:rPr>
                <w:rFonts w:ascii="Times New Roman" w:hAnsi="Times New Roman" w:eastAsia="Times New Roman" w:cs="Times New Roman"/>
                <w:color w:val="000000"/>
                <w:kern w:val="0"/>
                <w:sz w:val="12"/>
                <w:szCs w:val="12"/>
                <w14:ligatures w14:val="none"/>
              </w:rPr>
            </w:pPr>
            <w:r w:rsidRPr="00580DBF">
              <w:rPr>
                <w:rFonts w:ascii="Times New Roman" w:hAnsi="Times New Roman" w:eastAsia="Times New Roman" w:cs="Times New Roman"/>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153A4029" wp14:editId="378FA8C4">
                      <wp:simplePos x="0" y="0"/>
                      <wp:positionH relativeFrom="column">
                        <wp:posOffset>419100</wp:posOffset>
                      </wp:positionH>
                      <wp:positionV relativeFrom="paragraph">
                        <wp:posOffset>257175</wp:posOffset>
                      </wp:positionV>
                      <wp:extent cx="47625" cy="66675"/>
                      <wp:effectExtent l="0" t="0" r="9525" b="9525"/>
                      <wp:wrapNone/>
                      <wp:docPr id="1426579776" name="Freeform: Shape 9">
                        <a:extLst xmlns:a="http://schemas.openxmlformats.org/drawingml/2006/main">
                          <a:ext uri="{FF2B5EF4-FFF2-40B4-BE49-F238E27FC236}">
                            <a16:creationId xmlns:a16="http://schemas.microsoft.com/office/drawing/2014/main" id="{88031D1D-2A56-0742-8ACC-D26E2C489E19}"/>
                          </a:ext>
                        </a:extLst>
                      </wp:docPr>
                      <wp:cNvGraphicFramePr/>
                      <a:graphic xmlns:a="http://schemas.openxmlformats.org/drawingml/2006/main">
                        <a:graphicData uri="http://schemas.microsoft.com/office/word/2010/wordprocessingShape">
                          <wps:wsp>
                            <wps:cNvSpPr/>
                            <wps:spPr>
                              <a:xfrm>
                                <a:off x="0" y="0"/>
                                <a:ext cx="45085" cy="67945"/>
                              </a:xfrm>
                              <a:custGeom>
                                <a:avLst/>
                                <a:gdLst/>
                                <a:ahLst/>
                                <a:cxnLst/>
                                <a:rect l="0" t="0" r="0" b="0"/>
                                <a:pathLst>
                                  <a:path w="45085" h="67945">
                                    <a:moveTo>
                                      <a:pt x="0" y="67943"/>
                                    </a:moveTo>
                                    <a:lnTo>
                                      <a:pt x="45083" y="67943"/>
                                    </a:lnTo>
                                    <a:lnTo>
                                      <a:pt x="45083" y="0"/>
                                    </a:lnTo>
                                    <a:lnTo>
                                      <a:pt x="0" y="0"/>
                                    </a:lnTo>
                                    <a:lnTo>
                                      <a:pt x="0" y="67943"/>
                                    </a:lnTo>
                                    <a:close/>
                                  </a:path>
                                </a:pathLst>
                              </a:custGeom>
                              <a:solidFill>
                                <a:srgbClr val="FFFFFF"/>
                              </a:solidFill>
                            </wps:spPr>
                            <wps:bodyPr/>
                          </wps:wsp>
                        </a:graphicData>
                      </a:graphic>
                      <wp14:sizeRelH relativeFrom="page">
                        <wp14:pctWidth>0</wp14:pctWidth>
                      </wp14:sizeRelH>
                      <wp14:sizeRelV relativeFrom="page">
                        <wp14:pctHeight>0</wp14:pctHeight>
                      </wp14:sizeRelV>
                    </wp:anchor>
                  </w:drawing>
                </mc:Choice>
                <mc:Fallback>
                  <w:pict w14:anchorId="3B9C5AE6">
                    <v:shape id="Freeform: Shape 9" style="position:absolute;margin-left:33pt;margin-top:20.25pt;width:3.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7945" o:spid="_x0000_s1026" stroked="f" path="m,67943r45083,l45083,,,,,679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" w14:anchorId="0A3A3FA4">
                      <v:path textboxrect="0,0,45085,67945" arrowok="t"/>
                    </v:shape>
                  </w:pict>
                </mc:Fallback>
              </mc:AlternateContent>
            </w:r>
            <w:r w:rsidRPr="00580DBF">
              <w:rPr>
                <w:rFonts w:ascii="Times New Roman" w:hAnsi="Times New Roman" w:eastAsia="Times New Roman" w:cs="Times New Roman"/>
                <w:noProof/>
                <w:color w:val="000000"/>
                <w:kern w:val="0"/>
                <w:sz w:val="20"/>
                <w:szCs w:val="20"/>
                <w14:ligatures w14:val="none"/>
              </w:rPr>
              <mc:AlternateContent>
                <mc:Choice Requires="wps">
                  <w:drawing>
                    <wp:anchor distT="0" distB="0" distL="114300" distR="114300" simplePos="0" relativeHeight="251661312" behindDoc="0" locked="0" layoutInCell="1" allowOverlap="1" wp14:anchorId="76BC12D3" wp14:editId="4F6885C5">
                      <wp:simplePos x="0" y="0"/>
                      <wp:positionH relativeFrom="column">
                        <wp:posOffset>419100</wp:posOffset>
                      </wp:positionH>
                      <wp:positionV relativeFrom="paragraph">
                        <wp:posOffset>257175</wp:posOffset>
                      </wp:positionV>
                      <wp:extent cx="47625" cy="66675"/>
                      <wp:effectExtent l="0" t="0" r="9525" b="9525"/>
                      <wp:wrapNone/>
                      <wp:docPr id="1342244067" name="Freeform: Shape 8">
                        <a:extLst xmlns:a="http://schemas.openxmlformats.org/drawingml/2006/main">
                          <a:ext uri="{FF2B5EF4-FFF2-40B4-BE49-F238E27FC236}">
                            <a16:creationId xmlns:a16="http://schemas.microsoft.com/office/drawing/2014/main" id="{EF876332-4C91-3D42-8BA2-AC732634AB6E}"/>
                          </a:ext>
                        </a:extLst>
                      </wp:docPr>
                      <wp:cNvGraphicFramePr/>
                      <a:graphic xmlns:a="http://schemas.openxmlformats.org/drawingml/2006/main">
                        <a:graphicData uri="http://schemas.microsoft.com/office/word/2010/wordprocessingShape">
                          <wps:wsp>
                            <wps:cNvSpPr/>
                            <wps:spPr>
                              <a:xfrm>
                                <a:off x="0" y="0"/>
                                <a:ext cx="45085" cy="67945"/>
                              </a:xfrm>
                              <a:custGeom>
                                <a:avLst/>
                                <a:gdLst/>
                                <a:ahLst/>
                                <a:cxnLst/>
                                <a:rect l="0" t="0" r="0" b="0"/>
                                <a:pathLst>
                                  <a:path w="45085" h="67945">
                                    <a:moveTo>
                                      <a:pt x="0" y="67943"/>
                                    </a:moveTo>
                                    <a:lnTo>
                                      <a:pt x="45083" y="67943"/>
                                    </a:lnTo>
                                    <a:lnTo>
                                      <a:pt x="45083" y="0"/>
                                    </a:lnTo>
                                    <a:lnTo>
                                      <a:pt x="0" y="0"/>
                                    </a:lnTo>
                                    <a:lnTo>
                                      <a:pt x="0" y="67943"/>
                                    </a:lnTo>
                                    <a:close/>
                                  </a:path>
                                </a:pathLst>
                              </a:custGeom>
                              <a:solidFill>
                                <a:srgbClr val="FFFFFF"/>
                              </a:solidFill>
                            </wps:spPr>
                            <wps:bodyPr/>
                          </wps:wsp>
                        </a:graphicData>
                      </a:graphic>
                      <wp14:sizeRelH relativeFrom="page">
                        <wp14:pctWidth>0</wp14:pctWidth>
                      </wp14:sizeRelH>
                      <wp14:sizeRelV relativeFrom="page">
                        <wp14:pctHeight>0</wp14:pctHeight>
                      </wp14:sizeRelV>
                    </wp:anchor>
                  </w:drawing>
                </mc:Choice>
                <mc:Fallback>
                  <w:pict w14:anchorId="00D002CF">
                    <v:shape id="Freeform: Shape 8" style="position:absolute;margin-left:33pt;margin-top:20.25pt;width:3.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7945" o:spid="_x0000_s1026" stroked="f" path="m,67943r45083,l45083,,,,,679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" w14:anchorId="28277872">
                      <v:path textboxrect="0,0,45085,67945" arrowok="t"/>
                    </v:shape>
                  </w:pict>
                </mc:Fallback>
              </mc:AlternateContent>
            </w:r>
            <w:r w:rsidRPr="00580DBF">
              <w:rPr>
                <w:rFonts w:ascii="Times New Roman" w:hAnsi="Times New Roman" w:eastAsia="Times New Roman" w:cs="Times New Roman"/>
                <w:noProof/>
                <w:color w:val="000000"/>
                <w:kern w:val="0"/>
                <w:sz w:val="20"/>
                <w:szCs w:val="20"/>
                <w14:ligatures w14:val="none"/>
              </w:rPr>
              <mc:AlternateContent>
                <mc:Choice Requires="wps">
                  <w:drawing>
                    <wp:anchor distT="0" distB="0" distL="114300" distR="114300" simplePos="0" relativeHeight="251662336" behindDoc="0" locked="0" layoutInCell="1" allowOverlap="1" wp14:anchorId="282B0FC1" wp14:editId="35131F7D">
                      <wp:simplePos x="0" y="0"/>
                      <wp:positionH relativeFrom="column">
                        <wp:posOffset>419100</wp:posOffset>
                      </wp:positionH>
                      <wp:positionV relativeFrom="paragraph">
                        <wp:posOffset>257175</wp:posOffset>
                      </wp:positionV>
                      <wp:extent cx="47625" cy="66675"/>
                      <wp:effectExtent l="0" t="0" r="9525" b="9525"/>
                      <wp:wrapNone/>
                      <wp:docPr id="810784889" name="Freeform: Shape 7">
                        <a:extLst xmlns:a="http://schemas.openxmlformats.org/drawingml/2006/main">
                          <a:ext uri="{FF2B5EF4-FFF2-40B4-BE49-F238E27FC236}">
                            <a16:creationId xmlns:a16="http://schemas.microsoft.com/office/drawing/2014/main" id="{A6E9669D-3A30-AF43-A957-9EE60909E5AF}"/>
                          </a:ext>
                        </a:extLst>
                      </wp:docPr>
                      <wp:cNvGraphicFramePr/>
                      <a:graphic xmlns:a="http://schemas.openxmlformats.org/drawingml/2006/main">
                        <a:graphicData uri="http://schemas.microsoft.com/office/word/2010/wordprocessingShape">
                          <wps:wsp>
                            <wps:cNvSpPr/>
                            <wps:spPr>
                              <a:xfrm>
                                <a:off x="0" y="0"/>
                                <a:ext cx="45085" cy="67945"/>
                              </a:xfrm>
                              <a:custGeom>
                                <a:avLst/>
                                <a:gdLst/>
                                <a:ahLst/>
                                <a:cxnLst/>
                                <a:rect l="0" t="0" r="0" b="0"/>
                                <a:pathLst>
                                  <a:path w="45085" h="67945">
                                    <a:moveTo>
                                      <a:pt x="0" y="67943"/>
                                    </a:moveTo>
                                    <a:lnTo>
                                      <a:pt x="45083" y="67943"/>
                                    </a:lnTo>
                                    <a:lnTo>
                                      <a:pt x="45083" y="0"/>
                                    </a:lnTo>
                                    <a:lnTo>
                                      <a:pt x="0" y="0"/>
                                    </a:lnTo>
                                    <a:lnTo>
                                      <a:pt x="0" y="67943"/>
                                    </a:lnTo>
                                    <a:close/>
                                  </a:path>
                                </a:pathLst>
                              </a:custGeom>
                              <a:solidFill>
                                <a:srgbClr val="FFFFFF"/>
                              </a:solidFill>
                            </wps:spPr>
                            <wps:bodyPr/>
                          </wps:wsp>
                        </a:graphicData>
                      </a:graphic>
                      <wp14:sizeRelH relativeFrom="page">
                        <wp14:pctWidth>0</wp14:pctWidth>
                      </wp14:sizeRelH>
                      <wp14:sizeRelV relativeFrom="page">
                        <wp14:pctHeight>0</wp14:pctHeight>
                      </wp14:sizeRelV>
                    </wp:anchor>
                  </w:drawing>
                </mc:Choice>
                <mc:Fallback>
                  <w:pict w14:anchorId="13D7E4BD">
                    <v:shape id="Freeform: Shape 7" style="position:absolute;margin-left:33pt;margin-top:20.25pt;width:3.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7945" o:spid="_x0000_s1026" stroked="f" path="m,67943r45083,l45083,,,,,679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" w14:anchorId="347E1C15">
                      <v:path textboxrect="0,0,45085,67945" arrowok="t"/>
                    </v:shape>
                  </w:pict>
                </mc:Fallback>
              </mc:AlternateContent>
            </w:r>
            <w:r w:rsidRPr="00580DBF">
              <w:rPr>
                <w:rFonts w:ascii="Times New Roman" w:hAnsi="Times New Roman" w:eastAsia="Times New Roman" w:cs="Times New Roman"/>
                <w:noProof/>
                <w:color w:val="000000"/>
                <w:kern w:val="0"/>
                <w:sz w:val="20"/>
                <w:szCs w:val="20"/>
                <w14:ligatures w14:val="none"/>
              </w:rPr>
              <mc:AlternateContent>
                <mc:Choice Requires="wps">
                  <w:drawing>
                    <wp:anchor distT="0" distB="0" distL="114300" distR="114300" simplePos="0" relativeHeight="251663360" behindDoc="0" locked="0" layoutInCell="1" allowOverlap="1" wp14:anchorId="1708368F" wp14:editId="1002B4E0">
                      <wp:simplePos x="0" y="0"/>
                      <wp:positionH relativeFrom="column">
                        <wp:posOffset>419100</wp:posOffset>
                      </wp:positionH>
                      <wp:positionV relativeFrom="paragraph">
                        <wp:posOffset>257175</wp:posOffset>
                      </wp:positionV>
                      <wp:extent cx="47625" cy="66675"/>
                      <wp:effectExtent l="0" t="0" r="9525" b="9525"/>
                      <wp:wrapNone/>
                      <wp:docPr id="2082782591" name="Freeform: Shape 6">
                        <a:extLst xmlns:a="http://schemas.openxmlformats.org/drawingml/2006/main">
                          <a:ext uri="{FF2B5EF4-FFF2-40B4-BE49-F238E27FC236}">
                            <a16:creationId xmlns:a16="http://schemas.microsoft.com/office/drawing/2014/main" id="{8592E488-465D-9143-9C5D-E0F2EA53A3A5}"/>
                          </a:ext>
                        </a:extLst>
                      </wp:docPr>
                      <wp:cNvGraphicFramePr/>
                      <a:graphic xmlns:a="http://schemas.openxmlformats.org/drawingml/2006/main">
                        <a:graphicData uri="http://schemas.microsoft.com/office/word/2010/wordprocessingShape">
                          <wps:wsp>
                            <wps:cNvSpPr/>
                            <wps:spPr>
                              <a:xfrm>
                                <a:off x="0" y="0"/>
                                <a:ext cx="45085" cy="67945"/>
                              </a:xfrm>
                              <a:custGeom>
                                <a:avLst/>
                                <a:gdLst/>
                                <a:ahLst/>
                                <a:cxnLst/>
                                <a:rect l="0" t="0" r="0" b="0"/>
                                <a:pathLst>
                                  <a:path w="45085" h="67945">
                                    <a:moveTo>
                                      <a:pt x="0" y="67943"/>
                                    </a:moveTo>
                                    <a:lnTo>
                                      <a:pt x="45083" y="67943"/>
                                    </a:lnTo>
                                    <a:lnTo>
                                      <a:pt x="45083" y="0"/>
                                    </a:lnTo>
                                    <a:lnTo>
                                      <a:pt x="0" y="0"/>
                                    </a:lnTo>
                                    <a:lnTo>
                                      <a:pt x="0" y="67943"/>
                                    </a:lnTo>
                                    <a:close/>
                                  </a:path>
                                </a:pathLst>
                              </a:custGeom>
                              <a:solidFill>
                                <a:srgbClr val="FFFFFF"/>
                              </a:solidFill>
                            </wps:spPr>
                            <wps:bodyPr/>
                          </wps:wsp>
                        </a:graphicData>
                      </a:graphic>
                      <wp14:sizeRelH relativeFrom="page">
                        <wp14:pctWidth>0</wp14:pctWidth>
                      </wp14:sizeRelH>
                      <wp14:sizeRelV relativeFrom="page">
                        <wp14:pctHeight>0</wp14:pctHeight>
                      </wp14:sizeRelV>
                    </wp:anchor>
                  </w:drawing>
                </mc:Choice>
                <mc:Fallback>
                  <w:pict w14:anchorId="7FEA3632">
                    <v:shape id="Freeform: Shape 6" style="position:absolute;margin-left:33pt;margin-top:20.25pt;width:3.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7945" o:spid="_x0000_s1026" stroked="f" path="m,67943r45083,l45083,,,,,679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" w14:anchorId="6B6A3CA1">
                      <v:path textboxrect="0,0,45085,67945" arrowok="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22"/>
            </w:tblGrid>
            <w:tr w:rsidRPr="00580DBF" w:rsidR="00580DBF" w:rsidTr="036EBCB0" w14:paraId="265C0D8C" w14:textId="77777777">
              <w:trPr>
                <w:trHeight w:val="291"/>
                <w:tblCellSpacing w:w="0" w:type="dxa"/>
              </w:trPr>
              <w:tc>
                <w:tcPr>
                  <w:tcW w:w="622" w:type="dxa"/>
                  <w:tcBorders>
                    <w:top w:val="single" w:color="000000" w:themeColor="text1" w:sz="4" w:space="0"/>
                    <w:left w:val="nil"/>
                    <w:bottom w:val="single" w:color="000000" w:themeColor="text1" w:sz="4" w:space="0"/>
                    <w:right w:val="single" w:color="000000" w:themeColor="text1" w:sz="4" w:space="0"/>
                  </w:tcBorders>
                  <w:tcMar/>
                  <w:hideMark/>
                </w:tcPr>
                <w:p w:rsidRPr="00580DBF" w:rsidR="00580DBF" w:rsidP="036EBCB0" w:rsidRDefault="00580DBF" w14:paraId="50E6190E" w14:textId="77777777">
                  <w:pPr>
                    <w:framePr w:hSpace="180" w:wrap="around" w:hAnchor="margin" w:vAnchor="page" w:xAlign="center" w:y="1128"/>
                    <w:spacing w:after="0" w:line="240" w:lineRule="auto"/>
                    <w:jc w:val="center"/>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Senior Status**</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&gt;= 98</w:t>
                  </w:r>
                </w:p>
              </w:tc>
            </w:tr>
          </w:tbl>
          <w:p w:rsidRPr="00580DBF" w:rsidR="00580DBF" w:rsidP="036EBCB0" w:rsidRDefault="00580DBF" w14:paraId="34807712" w14:textId="77777777">
            <w:pPr>
              <w:spacing w:after="0" w:line="240" w:lineRule="auto"/>
              <w:rPr>
                <w:rFonts w:ascii="Times New Roman" w:hAnsi="Times New Roman" w:eastAsia="Times New Roman" w:cs="Times New Roman"/>
                <w:color w:val="000000"/>
                <w:kern w:val="0"/>
                <w:sz w:val="12"/>
                <w:szCs w:val="12"/>
                <w14:ligatures w14:val="none"/>
              </w:rPr>
            </w:pP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3F64C4C2"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17DD0A70"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472</w:t>
            </w:r>
          </w:p>
        </w:tc>
        <w:tc>
          <w:tcPr>
            <w:tcW w:w="1659" w:type="dxa"/>
            <w:tcBorders>
              <w:top w:val="nil"/>
              <w:left w:val="nil"/>
              <w:bottom w:val="single" w:color="000000" w:themeColor="text1" w:sz="4" w:space="0"/>
              <w:right w:val="single" w:color="000000" w:themeColor="text1" w:sz="4" w:space="0"/>
            </w:tcBorders>
            <w:shd w:val="clear" w:color="auto" w:fill="E6B8B7"/>
            <w:tcMar/>
            <w:hideMark/>
          </w:tcPr>
          <w:p w:rsidRPr="00580DBF" w:rsidR="00580DBF" w:rsidP="036EBCB0" w:rsidRDefault="00580DBF" w14:paraId="15E63AD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Project Management &amp;</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Professional Practices</w:t>
            </w:r>
          </w:p>
        </w:tc>
        <w:tc>
          <w:tcPr>
            <w:tcW w:w="648" w:type="dxa"/>
            <w:tcBorders>
              <w:top w:val="nil"/>
              <w:left w:val="nil"/>
              <w:bottom w:val="single" w:color="000000" w:themeColor="text1" w:sz="4" w:space="0"/>
              <w:right w:val="single" w:color="000000" w:themeColor="text1" w:sz="4" w:space="0"/>
            </w:tcBorders>
            <w:shd w:val="clear" w:color="auto" w:fill="E6B8B7"/>
            <w:noWrap/>
            <w:tcMar/>
            <w:hideMark/>
          </w:tcPr>
          <w:p w:rsidRPr="00580DBF" w:rsidR="00580DBF" w:rsidP="036EBCB0" w:rsidRDefault="00580DBF" w14:paraId="3C6CF166"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3A75A9FA" w14:textId="77777777">
            <w:pPr>
              <w:spacing w:after="0" w:line="240" w:lineRule="auto"/>
              <w:ind w:firstLine="150" w:firstLineChars="100"/>
              <w:rPr>
                <w:rFonts w:ascii="Times New Roman" w:hAnsi="Times New Roman" w:eastAsia="Times New Roman" w:cs="Times New Roman"/>
                <w:color w:val="000000"/>
                <w:kern w:val="0"/>
                <w:sz w:val="12"/>
                <w:szCs w:val="12"/>
                <w14:ligatures w14:val="none"/>
              </w:rPr>
            </w:pPr>
            <w:r w:rsidRPr="036EBCB0" w:rsidR="4C2800C1">
              <w:rPr>
                <w:rFonts w:ascii="Calibri" w:hAnsi="Calibri" w:eastAsia="Times New Roman" w:cs="Calibri"/>
                <w:kern w:val="0"/>
                <w:sz w:val="12"/>
                <w:szCs w:val="12"/>
                <w14:ligatures w14:val="none"/>
              </w:rPr>
              <w:t>Senior</w:t>
            </w:r>
            <w:r w:rsidRPr="00580DBF">
              <w:rPr>
                <w:rFonts w:ascii="Calibri" w:hAnsi="Calibri" w:eastAsia="Times New Roman" w:cs="Calibri"/>
                <w:kern w:val="0"/>
                <w:sz w:val="15"/>
                <w:szCs w:val="15"/>
                <w14:ligatures w14:val="none"/>
              </w:rPr>
              <w:br/>
            </w:r>
            <w:r w:rsidRPr="036EBCB0" w:rsidR="4C2800C1">
              <w:rPr>
                <w:rFonts w:ascii="Calibri" w:hAnsi="Calibri" w:eastAsia="Times New Roman" w:cs="Calibri"/>
                <w:kern w:val="0"/>
                <w:sz w:val="12"/>
                <w:szCs w:val="12"/>
                <w14:ligatures w14:val="none"/>
              </w:rPr>
              <w:t>Status**</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4F06A01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133AEEF7" w14:textId="77777777">
        <w:trPr>
          <w:gridAfter w:val="1"/>
          <w:wAfter w:w="7" w:type="dxa"/>
          <w:trHeight w:val="218"/>
        </w:trPr>
        <w:tc>
          <w:tcPr>
            <w:tcW w:w="1022" w:type="dxa"/>
            <w:tcBorders>
              <w:top w:val="nil"/>
              <w:left w:val="single" w:color="000000" w:themeColor="text1" w:sz="4" w:space="0"/>
              <w:bottom w:val="single" w:color="000000" w:themeColor="text1" w:sz="4" w:space="0"/>
              <w:right w:val="nil"/>
            </w:tcBorders>
            <w:shd w:val="clear" w:color="auto" w:fill="FFD579"/>
            <w:tcMar/>
            <w:hideMark/>
          </w:tcPr>
          <w:p w:rsidRPr="00580DBF" w:rsidR="00580DBF" w:rsidP="036EBCB0" w:rsidRDefault="00580DBF" w14:paraId="1D16D30F"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4xx</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FFD579"/>
            <w:tcMar/>
            <w:hideMark/>
          </w:tcPr>
          <w:p w:rsidRPr="00580DBF" w:rsidR="00580DBF" w:rsidP="036EBCB0" w:rsidRDefault="00580DBF" w14:paraId="0FAB9582"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Professional Elective II</w:t>
            </w:r>
          </w:p>
        </w:tc>
        <w:tc>
          <w:tcPr>
            <w:tcW w:w="648" w:type="dxa"/>
            <w:tcBorders>
              <w:top w:val="nil"/>
              <w:left w:val="nil"/>
              <w:bottom w:val="single" w:color="000000" w:themeColor="text1" w:sz="4" w:space="0"/>
              <w:right w:val="single" w:color="000000" w:themeColor="text1" w:sz="4" w:space="0"/>
            </w:tcBorders>
            <w:shd w:val="clear" w:color="auto" w:fill="FFD579"/>
            <w:noWrap/>
            <w:tcMar/>
            <w:hideMark/>
          </w:tcPr>
          <w:p w:rsidRPr="00580DBF" w:rsidR="00580DBF" w:rsidP="036EBCB0" w:rsidRDefault="00580DBF" w14:paraId="44935266"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376" w:type="dxa"/>
            <w:tcBorders>
              <w:top w:val="nil"/>
              <w:left w:val="nil"/>
              <w:bottom w:val="single" w:color="000000" w:themeColor="text1" w:sz="4" w:space="0"/>
              <w:right w:val="nil"/>
            </w:tcBorders>
            <w:tcMar/>
            <w:vAlign w:val="bottom"/>
            <w:hideMark/>
          </w:tcPr>
          <w:p w:rsidRPr="00580DBF" w:rsidR="00580DBF" w:rsidP="036EBCB0" w:rsidRDefault="00580DBF" w14:paraId="62CCF968"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564"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C88E943"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5B69B16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E6B8B7"/>
            <w:tcMar/>
            <w:vAlign w:val="center"/>
            <w:hideMark/>
          </w:tcPr>
          <w:p w:rsidRPr="00580DBF" w:rsidR="00580DBF" w:rsidP="036EBCB0" w:rsidRDefault="00580DBF" w14:paraId="00C815F0"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492</w:t>
            </w:r>
          </w:p>
        </w:tc>
        <w:tc>
          <w:tcPr>
            <w:tcW w:w="1659" w:type="dxa"/>
            <w:tcBorders>
              <w:top w:val="nil"/>
              <w:left w:val="nil"/>
              <w:bottom w:val="single" w:color="000000" w:themeColor="text1" w:sz="4" w:space="0"/>
              <w:right w:val="single" w:color="000000" w:themeColor="text1" w:sz="4" w:space="0"/>
            </w:tcBorders>
            <w:shd w:val="clear" w:color="auto" w:fill="E6B8B7"/>
            <w:tcMar/>
            <w:vAlign w:val="center"/>
            <w:hideMark/>
          </w:tcPr>
          <w:p w:rsidRPr="00580DBF" w:rsidR="00580DBF" w:rsidP="036EBCB0" w:rsidRDefault="00580DBF" w14:paraId="16FE5748"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Capstone Project II</w:t>
            </w:r>
          </w:p>
        </w:tc>
        <w:tc>
          <w:tcPr>
            <w:tcW w:w="648" w:type="dxa"/>
            <w:tcBorders>
              <w:top w:val="nil"/>
              <w:left w:val="nil"/>
              <w:bottom w:val="single" w:color="000000" w:themeColor="text1" w:sz="4" w:space="0"/>
              <w:right w:val="single" w:color="000000" w:themeColor="text1" w:sz="4" w:space="0"/>
            </w:tcBorders>
            <w:shd w:val="clear" w:color="auto" w:fill="E6B8B7"/>
            <w:noWrap/>
            <w:tcMar/>
            <w:vAlign w:val="center"/>
            <w:hideMark/>
          </w:tcPr>
          <w:p w:rsidRPr="00580DBF" w:rsidR="00580DBF" w:rsidP="036EBCB0" w:rsidRDefault="00580DBF" w14:paraId="36671663"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5</w:t>
            </w:r>
          </w:p>
        </w:tc>
        <w:tc>
          <w:tcPr>
            <w:tcW w:w="81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2BD29FE8"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491</w:t>
            </w:r>
          </w:p>
        </w:tc>
        <w:tc>
          <w:tcPr>
            <w:tcW w:w="606" w:type="dxa"/>
            <w:tcBorders>
              <w:top w:val="nil"/>
              <w:left w:val="nil"/>
              <w:bottom w:val="single" w:color="000000" w:themeColor="text1" w:sz="4" w:space="0"/>
              <w:right w:val="single" w:color="000000" w:themeColor="text1" w:sz="4" w:space="0"/>
            </w:tcBorders>
            <w:tcMar/>
            <w:vAlign w:val="center"/>
            <w:hideMark/>
          </w:tcPr>
          <w:p w:rsidRPr="00580DBF" w:rsidR="00580DBF" w:rsidP="036EBCB0" w:rsidRDefault="00580DBF" w14:paraId="4A4D5176"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4E6BF64D" w14:textId="77777777">
        <w:trPr>
          <w:gridAfter w:val="1"/>
          <w:wAfter w:w="7" w:type="dxa"/>
          <w:trHeight w:val="142"/>
        </w:trPr>
        <w:tc>
          <w:tcPr>
            <w:tcW w:w="1022" w:type="dxa"/>
            <w:tcBorders>
              <w:top w:val="nil"/>
              <w:left w:val="single" w:color="000000" w:themeColor="text1" w:sz="4" w:space="0"/>
              <w:bottom w:val="single" w:color="000000" w:themeColor="text1" w:sz="4" w:space="0"/>
              <w:right w:val="nil"/>
            </w:tcBorders>
            <w:shd w:val="clear" w:color="auto" w:fill="FFD579"/>
            <w:tcMar/>
            <w:hideMark/>
          </w:tcPr>
          <w:p w:rsidRPr="00580DBF" w:rsidR="00580DBF" w:rsidP="036EBCB0" w:rsidRDefault="00580DBF" w14:paraId="56EE3E10"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INTD 4xx</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FFD579"/>
            <w:tcMar/>
            <w:hideMark/>
          </w:tcPr>
          <w:p w:rsidRPr="00580DBF" w:rsidR="00580DBF" w:rsidP="036EBCB0" w:rsidRDefault="00580DBF" w14:paraId="0CCFDED5"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Professional Elective III</w:t>
            </w:r>
          </w:p>
        </w:tc>
        <w:tc>
          <w:tcPr>
            <w:tcW w:w="648" w:type="dxa"/>
            <w:tcBorders>
              <w:top w:val="nil"/>
              <w:left w:val="nil"/>
              <w:bottom w:val="single" w:color="000000" w:themeColor="text1" w:sz="4" w:space="0"/>
              <w:right w:val="single" w:color="000000" w:themeColor="text1" w:sz="4" w:space="0"/>
            </w:tcBorders>
            <w:shd w:val="clear" w:color="auto" w:fill="FFD579"/>
            <w:noWrap/>
            <w:tcMar/>
            <w:hideMark/>
          </w:tcPr>
          <w:p w:rsidRPr="00580DBF" w:rsidR="00580DBF" w:rsidP="036EBCB0" w:rsidRDefault="00580DBF" w14:paraId="1DA43DE4"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376" w:type="dxa"/>
            <w:tcBorders>
              <w:top w:val="nil"/>
              <w:left w:val="nil"/>
              <w:bottom w:val="single" w:color="000000" w:themeColor="text1" w:sz="4" w:space="0"/>
              <w:right w:val="nil"/>
            </w:tcBorders>
            <w:tcMar/>
            <w:vAlign w:val="bottom"/>
            <w:hideMark/>
          </w:tcPr>
          <w:p w:rsidRPr="00580DBF" w:rsidR="00580DBF" w:rsidP="036EBCB0" w:rsidRDefault="00580DBF" w14:paraId="40E70342"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564"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7974D3F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1F58906" w14:textId="4BFCD703">
            <w:pPr>
              <w:spacing w:after="0" w:line="240" w:lineRule="auto"/>
              <w:rPr>
                <w:rFonts w:ascii="Times New Roman" w:hAnsi="Times New Roman" w:eastAsia="Times New Roman" w:cs="Times New Roman"/>
                <w:color w:val="000000"/>
                <w:kern w:val="0"/>
                <w:sz w:val="12"/>
                <w:szCs w:val="12"/>
                <w14:ligatures w14:val="none"/>
              </w:rPr>
            </w:pPr>
            <w:r w:rsidRPr="00580DBF">
              <w:rPr>
                <w:rFonts w:ascii="Times New Roman" w:hAnsi="Times New Roman" w:eastAsia="Times New Roman" w:cs="Times New Roman"/>
                <w:noProof/>
                <w:color w:val="000000"/>
                <w:kern w:val="0"/>
                <w:sz w:val="20"/>
                <w:szCs w:val="20"/>
                <w14:ligatures w14:val="none"/>
              </w:rPr>
              <mc:AlternateContent>
                <mc:Choice Requires="wps">
                  <w:drawing>
                    <wp:anchor distT="0" distB="0" distL="114300" distR="114300" simplePos="0" relativeHeight="251659264" behindDoc="0" locked="0" layoutInCell="1" allowOverlap="1" wp14:anchorId="3121BE74" wp14:editId="31C775BE">
                      <wp:simplePos x="0" y="0"/>
                      <wp:positionH relativeFrom="column">
                        <wp:posOffset>238125</wp:posOffset>
                      </wp:positionH>
                      <wp:positionV relativeFrom="paragraph">
                        <wp:posOffset>57150</wp:posOffset>
                      </wp:positionV>
                      <wp:extent cx="47625" cy="66675"/>
                      <wp:effectExtent l="0" t="0" r="9525" b="9525"/>
                      <wp:wrapNone/>
                      <wp:docPr id="1740153857" name="Freeform: Shape 5">
                        <a:extLst xmlns:a="http://schemas.openxmlformats.org/drawingml/2006/main">
                          <a:ext uri="{FF2B5EF4-FFF2-40B4-BE49-F238E27FC236}">
                            <a16:creationId xmlns:a16="http://schemas.microsoft.com/office/drawing/2014/main" id="{02C13914-2A61-C54C-913C-D4D250DC3C64}"/>
                          </a:ext>
                        </a:extLst>
                      </wp:docPr>
                      <wp:cNvGraphicFramePr/>
                      <a:graphic xmlns:a="http://schemas.openxmlformats.org/drawingml/2006/main">
                        <a:graphicData uri="http://schemas.microsoft.com/office/word/2010/wordprocessingShape">
                          <wps:wsp>
                            <wps:cNvSpPr/>
                            <wps:spPr>
                              <a:xfrm>
                                <a:off x="0" y="0"/>
                                <a:ext cx="45085" cy="67945"/>
                              </a:xfrm>
                              <a:custGeom>
                                <a:avLst/>
                                <a:gdLst/>
                                <a:ahLst/>
                                <a:cxnLst/>
                                <a:rect l="0" t="0" r="0" b="0"/>
                                <a:pathLst>
                                  <a:path w="45085" h="67945">
                                    <a:moveTo>
                                      <a:pt x="0" y="67943"/>
                                    </a:moveTo>
                                    <a:lnTo>
                                      <a:pt x="45083" y="67943"/>
                                    </a:lnTo>
                                    <a:lnTo>
                                      <a:pt x="45083" y="0"/>
                                    </a:lnTo>
                                    <a:lnTo>
                                      <a:pt x="0" y="0"/>
                                    </a:lnTo>
                                    <a:lnTo>
                                      <a:pt x="0" y="67943"/>
                                    </a:lnTo>
                                    <a:close/>
                                  </a:path>
                                </a:pathLst>
                              </a:custGeom>
                              <a:solidFill>
                                <a:srgbClr val="FFFFFF"/>
                              </a:solidFill>
                            </wps:spPr>
                            <wps:bodyPr/>
                          </wps:wsp>
                        </a:graphicData>
                      </a:graphic>
                      <wp14:sizeRelH relativeFrom="page">
                        <wp14:pctWidth>0</wp14:pctWidth>
                      </wp14:sizeRelH>
                      <wp14:sizeRelV relativeFrom="page">
                        <wp14:pctHeight>0</wp14:pctHeight>
                      </wp14:sizeRelV>
                    </wp:anchor>
                  </w:drawing>
                </mc:Choice>
                <mc:Fallback>
                  <w:pict w14:anchorId="3BF19594">
                    <v:shape id="Freeform: Shape 5" style="position:absolute;margin-left:18.75pt;margin-top:4.5pt;width: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67945" o:spid="_x0000_s1026" stroked="f" path="m,67943r45083,l45083,,,,,679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" w14:anchorId="3EC677CD">
                      <v:path textboxrect="0,0,45085,67945" arrowok="t"/>
                    </v:shape>
                  </w:pict>
                </mc:Fallback>
              </mc:AlternateContent>
            </w:r>
          </w:p>
        </w:tc>
        <w:tc>
          <w:tcPr>
            <w:tcW w:w="1011" w:type="dxa"/>
            <w:tcBorders>
              <w:top w:val="nil"/>
              <w:left w:val="nil"/>
              <w:bottom w:val="single" w:color="000000" w:themeColor="text1" w:sz="4" w:space="0"/>
              <w:right w:val="single" w:color="000000" w:themeColor="text1" w:sz="4" w:space="0"/>
            </w:tcBorders>
            <w:shd w:val="clear" w:color="auto" w:fill="CCC0DA"/>
            <w:tcMar/>
            <w:hideMark/>
          </w:tcPr>
          <w:p w:rsidRPr="00580DBF" w:rsidR="00580DBF" w:rsidP="036EBCB0" w:rsidRDefault="00580DBF" w14:paraId="13966541"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XXXX xxx</w:t>
            </w:r>
          </w:p>
        </w:tc>
        <w:tc>
          <w:tcPr>
            <w:tcW w:w="1659" w:type="dxa"/>
            <w:tcBorders>
              <w:top w:val="nil"/>
              <w:left w:val="nil"/>
              <w:bottom w:val="single" w:color="000000" w:themeColor="text1" w:sz="4" w:space="0"/>
              <w:right w:val="single" w:color="000000" w:themeColor="text1" w:sz="4" w:space="0"/>
            </w:tcBorders>
            <w:shd w:val="clear" w:color="auto" w:fill="CCC0DA"/>
            <w:tcMar/>
            <w:hideMark/>
          </w:tcPr>
          <w:p w:rsidRPr="00580DBF" w:rsidR="00580DBF" w:rsidP="036EBCB0" w:rsidRDefault="00580DBF" w14:paraId="0BB71953"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Free Elective</w:t>
            </w:r>
          </w:p>
        </w:tc>
        <w:tc>
          <w:tcPr>
            <w:tcW w:w="648" w:type="dxa"/>
            <w:tcBorders>
              <w:top w:val="nil"/>
              <w:left w:val="nil"/>
              <w:bottom w:val="single" w:color="000000" w:themeColor="text1" w:sz="4" w:space="0"/>
              <w:right w:val="single" w:color="000000" w:themeColor="text1" w:sz="4" w:space="0"/>
            </w:tcBorders>
            <w:shd w:val="clear" w:color="auto" w:fill="CCC0DA"/>
            <w:noWrap/>
            <w:tcMar/>
            <w:hideMark/>
          </w:tcPr>
          <w:p w:rsidRPr="00580DBF" w:rsidR="00580DBF" w:rsidP="036EBCB0" w:rsidRDefault="00580DBF" w14:paraId="0A534D29"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38C3E6BA"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4E773653"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64B6C0A8" w14:textId="77777777">
        <w:trPr>
          <w:gridAfter w:val="1"/>
          <w:wAfter w:w="7" w:type="dxa"/>
          <w:trHeight w:val="142"/>
        </w:trPr>
        <w:tc>
          <w:tcPr>
            <w:tcW w:w="1022" w:type="dxa"/>
            <w:tcBorders>
              <w:top w:val="nil"/>
              <w:left w:val="single" w:color="000000" w:themeColor="text1" w:sz="4" w:space="0"/>
              <w:bottom w:val="single" w:color="000000" w:themeColor="text1" w:sz="4" w:space="0"/>
              <w:right w:val="nil"/>
            </w:tcBorders>
            <w:shd w:val="clear" w:color="auto" w:fill="808080" w:themeFill="background1" w:themeFillShade="80"/>
            <w:tcMar/>
            <w:hideMark/>
          </w:tcPr>
          <w:p w:rsidRPr="00580DBF" w:rsidR="00580DBF" w:rsidP="036EBCB0" w:rsidRDefault="00580DBF" w14:paraId="1ED4D43F" w14:textId="77777777">
            <w:pPr>
              <w:spacing w:after="0" w:line="240" w:lineRule="auto"/>
              <w:ind w:firstLine="150" w:firstLineChars="100"/>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GSOS xxx</w:t>
            </w:r>
          </w:p>
        </w:tc>
        <w:tc>
          <w:tcPr>
            <w:tcW w:w="2274" w:type="dxa"/>
            <w:tcBorders>
              <w:top w:val="nil"/>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hideMark/>
          </w:tcPr>
          <w:p w:rsidRPr="00580DBF" w:rsidR="00580DBF" w:rsidP="036EBCB0" w:rsidRDefault="00580DBF" w14:paraId="65DF3A6B"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Social Sciences Elective</w:t>
            </w:r>
          </w:p>
        </w:tc>
        <w:tc>
          <w:tcPr>
            <w:tcW w:w="648" w:type="dxa"/>
            <w:tcBorders>
              <w:top w:val="nil"/>
              <w:left w:val="nil"/>
              <w:bottom w:val="single" w:color="000000" w:themeColor="text1" w:sz="4" w:space="0"/>
              <w:right w:val="single" w:color="000000" w:themeColor="text1" w:sz="4" w:space="0"/>
            </w:tcBorders>
            <w:shd w:val="clear" w:color="auto" w:fill="808080" w:themeFill="background1" w:themeFillShade="80"/>
            <w:noWrap/>
            <w:tcMar/>
            <w:hideMark/>
          </w:tcPr>
          <w:p w:rsidRPr="00580DBF" w:rsidR="00580DBF" w:rsidP="036EBCB0" w:rsidRDefault="00580DBF" w14:paraId="3FD10A4A"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5184968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6902E48"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shd w:val="clear" w:color="auto" w:fill="CCC0DA"/>
            <w:tcMar/>
            <w:hideMark/>
          </w:tcPr>
          <w:p w:rsidRPr="00580DBF" w:rsidR="00580DBF" w:rsidP="036EBCB0" w:rsidRDefault="00580DBF" w14:paraId="444C6D8D" w14:textId="77777777">
            <w:pPr>
              <w:spacing w:after="0" w:line="240" w:lineRule="auto"/>
              <w:jc w:val="center"/>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GIAS xxx</w:t>
            </w:r>
          </w:p>
        </w:tc>
        <w:tc>
          <w:tcPr>
            <w:tcW w:w="1659" w:type="dxa"/>
            <w:tcBorders>
              <w:top w:val="nil"/>
              <w:left w:val="nil"/>
              <w:bottom w:val="single" w:color="000000" w:themeColor="text1" w:sz="4" w:space="0"/>
              <w:right w:val="single" w:color="000000" w:themeColor="text1" w:sz="4" w:space="0"/>
            </w:tcBorders>
            <w:shd w:val="clear" w:color="auto" w:fill="CCC0DA"/>
            <w:tcMar/>
            <w:hideMark/>
          </w:tcPr>
          <w:p w:rsidRPr="00580DBF" w:rsidR="00580DBF" w:rsidP="036EBCB0" w:rsidRDefault="00580DBF" w14:paraId="43139B8E" w14:textId="77777777">
            <w:pPr>
              <w:spacing w:after="0" w:line="240" w:lineRule="auto"/>
              <w:rPr>
                <w:rFonts w:ascii="Calibri" w:hAnsi="Calibri" w:eastAsia="Times New Roman" w:cs="Calibri"/>
                <w:kern w:val="0"/>
                <w:sz w:val="12"/>
                <w:szCs w:val="12"/>
                <w14:ligatures w14:val="none"/>
              </w:rPr>
            </w:pPr>
            <w:r w:rsidRPr="036EBCB0" w:rsidR="4C2800C1">
              <w:rPr>
                <w:rFonts w:ascii="Calibri" w:hAnsi="Calibri" w:eastAsia="Times New Roman" w:cs="Calibri"/>
                <w:kern w:val="0"/>
                <w:sz w:val="12"/>
                <w:szCs w:val="12"/>
                <w14:ligatures w14:val="none"/>
              </w:rPr>
              <w:t>Islamic Studies Elective</w:t>
            </w:r>
          </w:p>
        </w:tc>
        <w:tc>
          <w:tcPr>
            <w:tcW w:w="648" w:type="dxa"/>
            <w:tcBorders>
              <w:top w:val="nil"/>
              <w:left w:val="nil"/>
              <w:bottom w:val="single" w:color="000000" w:themeColor="text1" w:sz="4" w:space="0"/>
              <w:right w:val="single" w:color="000000" w:themeColor="text1" w:sz="4" w:space="0"/>
            </w:tcBorders>
            <w:shd w:val="clear" w:color="auto" w:fill="CCC0DA"/>
            <w:noWrap/>
            <w:tcMar/>
            <w:hideMark/>
          </w:tcPr>
          <w:p w:rsidRPr="00580DBF" w:rsidR="00580DBF" w:rsidP="036EBCB0" w:rsidRDefault="00580DBF" w14:paraId="62436E8D" w14:textId="77777777">
            <w:pPr>
              <w:spacing w:after="0" w:line="240" w:lineRule="auto"/>
              <w:ind w:firstLine="150" w:firstLineChars="100"/>
              <w:rPr>
                <w:rFonts w:ascii="Calibri" w:hAnsi="Calibri" w:eastAsia="Times New Roman" w:cs="Calibri"/>
                <w:color w:val="000000"/>
                <w:kern w:val="0"/>
                <w:sz w:val="12"/>
                <w:szCs w:val="12"/>
                <w14:ligatures w14:val="none"/>
              </w:rPr>
            </w:pPr>
            <w:r w:rsidRPr="036EBCB0" w:rsidR="4C2800C1">
              <w:rPr>
                <w:rFonts w:ascii="Calibri" w:hAnsi="Calibri" w:eastAsia="Times New Roman" w:cs="Calibri"/>
                <w:color w:val="000000"/>
                <w:kern w:val="0"/>
                <w:sz w:val="12"/>
                <w:szCs w:val="12"/>
                <w14:ligatures w14:val="none"/>
              </w:rPr>
              <w:t>3</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4FF4FA8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43AF43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6863D048" w14:textId="77777777">
        <w:trPr>
          <w:gridAfter w:val="1"/>
          <w:wAfter w:w="7" w:type="dxa"/>
          <w:trHeight w:val="88"/>
        </w:trPr>
        <w:tc>
          <w:tcPr>
            <w:tcW w:w="1022" w:type="dxa"/>
            <w:tcBorders>
              <w:top w:val="nil"/>
              <w:left w:val="nil"/>
              <w:bottom w:val="nil"/>
              <w:right w:val="nil"/>
            </w:tcBorders>
            <w:noWrap/>
            <w:tcMar/>
            <w:hideMark/>
          </w:tcPr>
          <w:p w:rsidRPr="00580DBF" w:rsidR="00580DBF" w:rsidP="036EBCB0" w:rsidRDefault="00580DBF" w14:paraId="5209EA76" w14:textId="77777777">
            <w:pPr>
              <w:spacing w:after="0" w:line="240" w:lineRule="auto"/>
              <w:rPr>
                <w:rFonts w:ascii="Times New Roman" w:hAnsi="Times New Roman" w:eastAsia="Times New Roman" w:cs="Times New Roman"/>
                <w:color w:val="000000"/>
                <w:kern w:val="0"/>
                <w:sz w:val="12"/>
                <w:szCs w:val="12"/>
                <w14:ligatures w14:val="none"/>
              </w:rPr>
            </w:pPr>
          </w:p>
        </w:tc>
        <w:tc>
          <w:tcPr>
            <w:tcW w:w="2274" w:type="dxa"/>
            <w:tcBorders>
              <w:top w:val="nil"/>
              <w:left w:val="nil"/>
              <w:bottom w:val="nil"/>
              <w:right w:val="nil"/>
            </w:tcBorders>
            <w:noWrap/>
            <w:tcMar/>
            <w:hideMark/>
          </w:tcPr>
          <w:p w:rsidRPr="00580DBF" w:rsidR="00580DBF" w:rsidP="036EBCB0" w:rsidRDefault="00580DBF" w14:paraId="61748D41" w14:textId="77777777">
            <w:pPr>
              <w:spacing w:after="0" w:line="240" w:lineRule="auto"/>
              <w:rPr>
                <w:rFonts w:ascii="Times New Roman" w:hAnsi="Times New Roman" w:eastAsia="Times New Roman" w:cs="Times New Roman"/>
                <w:kern w:val="0"/>
                <w:sz w:val="12"/>
                <w:szCs w:val="12"/>
                <w14:ligatures w14:val="none"/>
              </w:rPr>
            </w:pPr>
          </w:p>
        </w:tc>
        <w:tc>
          <w:tcPr>
            <w:tcW w:w="648" w:type="dxa"/>
            <w:tcBorders>
              <w:top w:val="nil"/>
              <w:left w:val="nil"/>
              <w:bottom w:val="nil"/>
              <w:right w:val="nil"/>
            </w:tcBorders>
            <w:noWrap/>
            <w:tcMar/>
            <w:hideMark/>
          </w:tcPr>
          <w:p w:rsidRPr="00580DBF" w:rsidR="00580DBF" w:rsidP="036EBCB0" w:rsidRDefault="00580DBF" w14:paraId="4F5BCF07" w14:textId="77777777">
            <w:pPr>
              <w:spacing w:after="0" w:line="240" w:lineRule="auto"/>
              <w:rPr>
                <w:rFonts w:ascii="Times New Roman" w:hAnsi="Times New Roman" w:eastAsia="Times New Roman" w:cs="Times New Roman"/>
                <w:kern w:val="0"/>
                <w:sz w:val="12"/>
                <w:szCs w:val="12"/>
                <w14:ligatures w14:val="none"/>
              </w:rPr>
            </w:pPr>
          </w:p>
        </w:tc>
        <w:tc>
          <w:tcPr>
            <w:tcW w:w="376" w:type="dxa"/>
            <w:tcBorders>
              <w:top w:val="nil"/>
              <w:left w:val="nil"/>
              <w:bottom w:val="nil"/>
              <w:right w:val="nil"/>
            </w:tcBorders>
            <w:noWrap/>
            <w:tcMar/>
            <w:hideMark/>
          </w:tcPr>
          <w:p w:rsidRPr="00580DBF" w:rsidR="00580DBF" w:rsidP="036EBCB0" w:rsidRDefault="00580DBF" w14:paraId="10222646" w14:textId="77777777">
            <w:pPr>
              <w:spacing w:after="0" w:line="240" w:lineRule="auto"/>
              <w:rPr>
                <w:rFonts w:ascii="Times New Roman" w:hAnsi="Times New Roman" w:eastAsia="Times New Roman" w:cs="Times New Roman"/>
                <w:kern w:val="0"/>
                <w:sz w:val="12"/>
                <w:szCs w:val="12"/>
                <w14:ligatures w14:val="none"/>
              </w:rPr>
            </w:pPr>
          </w:p>
        </w:tc>
        <w:tc>
          <w:tcPr>
            <w:tcW w:w="564" w:type="dxa"/>
            <w:tcBorders>
              <w:top w:val="nil"/>
              <w:left w:val="nil"/>
              <w:bottom w:val="nil"/>
              <w:right w:val="nil"/>
            </w:tcBorders>
            <w:noWrap/>
            <w:tcMar/>
            <w:hideMark/>
          </w:tcPr>
          <w:p w:rsidRPr="00580DBF" w:rsidR="00580DBF" w:rsidP="036EBCB0" w:rsidRDefault="00580DBF" w14:paraId="09230008" w14:textId="77777777">
            <w:pPr>
              <w:spacing w:after="0" w:line="240" w:lineRule="auto"/>
              <w:rPr>
                <w:rFonts w:ascii="Times New Roman" w:hAnsi="Times New Roman" w:eastAsia="Times New Roman" w:cs="Times New Roman"/>
                <w:kern w:val="0"/>
                <w:sz w:val="12"/>
                <w:szCs w:val="12"/>
                <w14:ligatures w14:val="none"/>
              </w:rPr>
            </w:pPr>
          </w:p>
        </w:tc>
        <w:tc>
          <w:tcPr>
            <w:tcW w:w="609" w:type="dxa"/>
            <w:tcBorders>
              <w:top w:val="nil"/>
              <w:left w:val="single" w:color="000000" w:themeColor="text1" w:sz="4" w:space="0"/>
              <w:bottom w:val="single" w:color="000000" w:themeColor="text1" w:sz="4" w:space="0"/>
              <w:right w:val="single" w:color="000000" w:themeColor="text1" w:sz="4" w:space="0"/>
            </w:tcBorders>
            <w:tcMar/>
            <w:vAlign w:val="bottom"/>
            <w:hideMark/>
          </w:tcPr>
          <w:p w:rsidRPr="00580DBF" w:rsidR="00580DBF" w:rsidP="036EBCB0" w:rsidRDefault="00580DBF" w14:paraId="1EC4FA0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5B82D6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65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5B2292D"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48"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EE260A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DA23D61"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419AF39"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r>
      <w:tr w:rsidRPr="00580DBF" w:rsidR="00580DBF" w:rsidTr="036EBCB0" w14:paraId="13A6CC57" w14:textId="77777777">
        <w:trPr>
          <w:gridAfter w:val="1"/>
          <w:wAfter w:w="7" w:type="dxa"/>
          <w:trHeight w:val="151"/>
        </w:trPr>
        <w:tc>
          <w:tcPr>
            <w:tcW w:w="1022" w:type="dxa"/>
            <w:tcBorders>
              <w:top w:val="single" w:color="000000" w:themeColor="text1" w:sz="4" w:space="0"/>
              <w:left w:val="single" w:color="000000" w:themeColor="text1" w:sz="4" w:space="0"/>
              <w:bottom w:val="single" w:color="000000" w:themeColor="text1" w:sz="4" w:space="0"/>
              <w:right w:val="nil"/>
            </w:tcBorders>
            <w:tcMar/>
            <w:vAlign w:val="bottom"/>
            <w:hideMark/>
          </w:tcPr>
          <w:p w:rsidRPr="00580DBF" w:rsidR="00580DBF" w:rsidP="036EBCB0" w:rsidRDefault="00580DBF" w14:paraId="583A4B4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22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580DBF" w:rsidR="00580DBF" w:rsidP="036EBCB0" w:rsidRDefault="00580DBF" w14:paraId="4F678716"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single" w:color="000000" w:themeColor="text1" w:sz="4" w:space="0"/>
              <w:left w:val="nil"/>
              <w:bottom w:val="single" w:color="000000" w:themeColor="text1" w:sz="4" w:space="0"/>
              <w:right w:val="single" w:color="000000" w:themeColor="text1" w:sz="4" w:space="0"/>
            </w:tcBorders>
            <w:noWrap/>
            <w:tcMar/>
            <w:hideMark/>
          </w:tcPr>
          <w:p w:rsidRPr="00580DBF" w:rsidR="00580DBF" w:rsidP="036EBCB0" w:rsidRDefault="00580DBF" w14:paraId="51B64716"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15</w:t>
            </w:r>
          </w:p>
        </w:tc>
        <w:tc>
          <w:tcPr>
            <w:tcW w:w="940" w:type="dxa"/>
            <w:gridSpan w:val="2"/>
            <w:tcBorders>
              <w:top w:val="single" w:color="000000" w:themeColor="text1" w:sz="4" w:space="0"/>
              <w:left w:val="nil"/>
              <w:bottom w:val="single" w:color="000000" w:themeColor="text1" w:sz="4" w:space="0"/>
              <w:right w:val="single" w:color="000000" w:themeColor="text1" w:sz="4" w:space="0"/>
            </w:tcBorders>
            <w:tcMar/>
            <w:vAlign w:val="bottom"/>
            <w:hideMark/>
          </w:tcPr>
          <w:p w:rsidRPr="00580DBF" w:rsidR="00580DBF" w:rsidP="036EBCB0" w:rsidRDefault="00580DBF" w14:paraId="58D1E6A4"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9"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0789FEA5"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011"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53FAA3FB"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1659" w:type="dxa"/>
            <w:tcBorders>
              <w:top w:val="nil"/>
              <w:left w:val="nil"/>
              <w:bottom w:val="single" w:color="000000" w:themeColor="text1" w:sz="4" w:space="0"/>
              <w:right w:val="single" w:color="000000" w:themeColor="text1" w:sz="4" w:space="0"/>
            </w:tcBorders>
            <w:tcMar/>
            <w:hideMark/>
          </w:tcPr>
          <w:p w:rsidRPr="00580DBF" w:rsidR="00580DBF" w:rsidP="036EBCB0" w:rsidRDefault="00580DBF" w14:paraId="5171BC2F" w14:textId="77777777">
            <w:pPr>
              <w:spacing w:after="0" w:line="240" w:lineRule="auto"/>
              <w:rPr>
                <w:rFonts w:ascii="Calibri" w:hAnsi="Calibri" w:eastAsia="Times New Roman" w:cs="Calibri"/>
                <w:b w:val="1"/>
                <w:bCs w:val="1"/>
                <w:kern w:val="0"/>
                <w:sz w:val="12"/>
                <w:szCs w:val="12"/>
                <w14:ligatures w14:val="none"/>
              </w:rPr>
            </w:pPr>
            <w:r w:rsidRPr="036EBCB0" w:rsidR="4C2800C1">
              <w:rPr>
                <w:rFonts w:ascii="Calibri" w:hAnsi="Calibri" w:eastAsia="Times New Roman" w:cs="Calibri"/>
                <w:b w:val="1"/>
                <w:bCs w:val="1"/>
                <w:kern w:val="0"/>
                <w:sz w:val="12"/>
                <w:szCs w:val="12"/>
                <w14:ligatures w14:val="none"/>
              </w:rPr>
              <w:t>Total</w:t>
            </w:r>
          </w:p>
        </w:tc>
        <w:tc>
          <w:tcPr>
            <w:tcW w:w="648" w:type="dxa"/>
            <w:tcBorders>
              <w:top w:val="nil"/>
              <w:left w:val="nil"/>
              <w:bottom w:val="single" w:color="000000" w:themeColor="text1" w:sz="4" w:space="0"/>
              <w:right w:val="single" w:color="000000" w:themeColor="text1" w:sz="4" w:space="0"/>
            </w:tcBorders>
            <w:noWrap/>
            <w:tcMar/>
            <w:hideMark/>
          </w:tcPr>
          <w:p w:rsidRPr="00580DBF" w:rsidR="00580DBF" w:rsidP="036EBCB0" w:rsidRDefault="00580DBF" w14:paraId="134D3569" w14:textId="77777777">
            <w:pPr>
              <w:spacing w:after="0" w:line="240" w:lineRule="auto"/>
              <w:ind w:firstLine="151" w:firstLineChars="100"/>
              <w:rPr>
                <w:rFonts w:ascii="Calibri" w:hAnsi="Calibri" w:eastAsia="Times New Roman" w:cs="Calibri"/>
                <w:b w:val="1"/>
                <w:bCs w:val="1"/>
                <w:color w:val="000000"/>
                <w:kern w:val="0"/>
                <w:sz w:val="12"/>
                <w:szCs w:val="12"/>
                <w14:ligatures w14:val="none"/>
              </w:rPr>
            </w:pPr>
            <w:r w:rsidRPr="036EBCB0" w:rsidR="4C2800C1">
              <w:rPr>
                <w:rFonts w:ascii="Calibri" w:hAnsi="Calibri" w:eastAsia="Times New Roman" w:cs="Calibri"/>
                <w:b w:val="1"/>
                <w:bCs w:val="1"/>
                <w:color w:val="000000"/>
                <w:kern w:val="0"/>
                <w:sz w:val="12"/>
                <w:szCs w:val="12"/>
                <w14:ligatures w14:val="none"/>
              </w:rPr>
              <w:t>16</w:t>
            </w:r>
          </w:p>
        </w:tc>
        <w:tc>
          <w:tcPr>
            <w:tcW w:w="81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1406CAEC" w14:textId="77777777">
            <w:pPr>
              <w:spacing w:after="0" w:line="240" w:lineRule="auto"/>
              <w:rPr>
                <w:rFonts w:ascii="Times New Roman" w:hAnsi="Times New Roman" w:eastAsia="Times New Roman" w:cs="Times New Roman"/>
                <w:color w:val="000000"/>
                <w:kern w:val="0"/>
                <w:sz w:val="12"/>
                <w:szCs w:val="12"/>
                <w14:ligatures w14:val="none"/>
              </w:rPr>
            </w:pPr>
            <w:r w:rsidRPr="036EBCB0" w:rsidR="4C2800C1">
              <w:rPr>
                <w:rFonts w:ascii="Times New Roman" w:hAnsi="Times New Roman" w:eastAsia="Times New Roman" w:cs="Times New Roman"/>
                <w:color w:val="000000"/>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tcMar/>
            <w:vAlign w:val="bottom"/>
            <w:hideMark/>
          </w:tcPr>
          <w:p w:rsidRPr="00580DBF" w:rsidR="00580DBF" w:rsidP="036EBCB0" w:rsidRDefault="00580DBF" w14:paraId="63A3880A" w14:textId="4E7FA676">
            <w:pPr>
              <w:spacing w:after="0" w:line="240" w:lineRule="auto"/>
              <w:rPr>
                <w:rFonts w:ascii="Times New Roman" w:hAnsi="Times New Roman" w:eastAsia="Times New Roman" w:cs="Times New Roman"/>
                <w:color w:val="000000"/>
                <w:kern w:val="0"/>
                <w:sz w:val="12"/>
                <w:szCs w:val="12"/>
                <w14:ligatures w14:val="none"/>
              </w:rPr>
            </w:pPr>
          </w:p>
        </w:tc>
      </w:tr>
      <w:tr w:rsidRPr="00580DBF" w:rsidR="00580DBF" w:rsidTr="036EBCB0" w14:paraId="186FAAF5" w14:textId="77777777">
        <w:trPr>
          <w:gridAfter w:val="1"/>
          <w:wAfter w:w="7" w:type="dxa"/>
          <w:trHeight w:val="300"/>
        </w:trPr>
        <w:tc>
          <w:tcPr>
            <w:tcW w:w="1022" w:type="dxa"/>
            <w:tcBorders>
              <w:top w:val="nil"/>
              <w:left w:val="single" w:color="000000" w:themeColor="text1" w:sz="4" w:space="0"/>
              <w:bottom w:val="single" w:color="000000" w:themeColor="text1" w:sz="4" w:space="0"/>
              <w:right w:val="nil"/>
            </w:tcBorders>
            <w:shd w:val="clear" w:color="auto" w:fill="538DD5"/>
            <w:tcMar/>
            <w:vAlign w:val="bottom"/>
            <w:hideMark/>
          </w:tcPr>
          <w:p w:rsidRPr="00580DBF" w:rsidR="00580DBF" w:rsidP="036EBCB0" w:rsidRDefault="00580DBF" w14:paraId="00F9DDE1"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Times New Roman" w:hAnsi="Times New Roman" w:eastAsia="Times New Roman" w:cs="Times New Roman"/>
                <w:color w:val="FFFFFF"/>
                <w:kern w:val="0"/>
                <w:sz w:val="12"/>
                <w:szCs w:val="12"/>
                <w14:ligatures w14:val="none"/>
              </w:rPr>
              <w:t> </w:t>
            </w:r>
          </w:p>
        </w:tc>
        <w:tc>
          <w:tcPr>
            <w:tcW w:w="3298" w:type="dxa"/>
            <w:gridSpan w:val="3"/>
            <w:tcBorders>
              <w:top w:val="single" w:color="000000" w:themeColor="text1" w:sz="4" w:space="0"/>
              <w:left w:val="nil"/>
              <w:bottom w:val="single" w:color="000000" w:themeColor="text1" w:sz="4" w:space="0"/>
              <w:right w:val="nil"/>
            </w:tcBorders>
            <w:shd w:val="clear" w:color="auto" w:fill="538DD5"/>
            <w:tcMar/>
            <w:hideMark/>
          </w:tcPr>
          <w:p w:rsidRPr="00580DBF" w:rsidR="00580DBF" w:rsidP="036EBCB0" w:rsidRDefault="00580DBF" w14:paraId="0CC1C407" w14:textId="77777777">
            <w:pPr>
              <w:spacing w:after="0" w:line="240" w:lineRule="auto"/>
              <w:ind w:firstLine="1054" w:firstLineChars="700"/>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Total Credit Hours Required</w:t>
            </w:r>
          </w:p>
        </w:tc>
        <w:tc>
          <w:tcPr>
            <w:tcW w:w="1173" w:type="dxa"/>
            <w:gridSpan w:val="2"/>
            <w:tcBorders>
              <w:top w:val="single" w:color="000000" w:themeColor="text1" w:sz="4" w:space="0"/>
              <w:left w:val="nil"/>
              <w:bottom w:val="single" w:color="000000" w:themeColor="text1" w:sz="4" w:space="0"/>
              <w:right w:val="nil"/>
            </w:tcBorders>
            <w:shd w:val="clear" w:color="auto" w:fill="538DD5"/>
            <w:tcMar/>
            <w:vAlign w:val="bottom"/>
            <w:hideMark/>
          </w:tcPr>
          <w:p w:rsidRPr="00580DBF" w:rsidR="00580DBF" w:rsidP="036EBCB0" w:rsidRDefault="00580DBF" w14:paraId="0089F85F"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Times New Roman" w:hAnsi="Times New Roman" w:eastAsia="Times New Roman" w:cs="Times New Roman"/>
                <w:color w:val="FFFFFF"/>
                <w:kern w:val="0"/>
                <w:sz w:val="12"/>
                <w:szCs w:val="12"/>
                <w14:ligatures w14:val="none"/>
              </w:rPr>
              <w:t> </w:t>
            </w:r>
          </w:p>
        </w:tc>
        <w:tc>
          <w:tcPr>
            <w:tcW w:w="1011" w:type="dxa"/>
            <w:tcBorders>
              <w:top w:val="nil"/>
              <w:left w:val="nil"/>
              <w:bottom w:val="single" w:color="000000" w:themeColor="text1" w:sz="4" w:space="0"/>
              <w:right w:val="nil"/>
            </w:tcBorders>
            <w:shd w:val="clear" w:color="auto" w:fill="538DD5"/>
            <w:noWrap/>
            <w:tcMar/>
            <w:hideMark/>
          </w:tcPr>
          <w:p w:rsidRPr="00580DBF" w:rsidR="00580DBF" w:rsidP="036EBCB0" w:rsidRDefault="00580DBF" w14:paraId="4809F97D" w14:textId="77777777">
            <w:pPr>
              <w:spacing w:after="0" w:line="240" w:lineRule="auto"/>
              <w:jc w:val="center"/>
              <w:rPr>
                <w:rFonts w:ascii="Calibri" w:hAnsi="Calibri" w:eastAsia="Times New Roman" w:cs="Calibri"/>
                <w:b w:val="1"/>
                <w:bCs w:val="1"/>
                <w:color w:val="FFFFFF"/>
                <w:kern w:val="0"/>
                <w:sz w:val="12"/>
                <w:szCs w:val="12"/>
                <w14:ligatures w14:val="none"/>
              </w:rPr>
            </w:pPr>
            <w:r w:rsidRPr="036EBCB0" w:rsidR="4C2800C1">
              <w:rPr>
                <w:rFonts w:ascii="Calibri" w:hAnsi="Calibri" w:eastAsia="Times New Roman" w:cs="Calibri"/>
                <w:b w:val="1"/>
                <w:bCs w:val="1"/>
                <w:color w:val="FFFFFF"/>
                <w:kern w:val="0"/>
                <w:sz w:val="12"/>
                <w:szCs w:val="12"/>
                <w14:ligatures w14:val="none"/>
              </w:rPr>
              <w:t>136</w:t>
            </w:r>
          </w:p>
        </w:tc>
        <w:tc>
          <w:tcPr>
            <w:tcW w:w="1659" w:type="dxa"/>
            <w:tcBorders>
              <w:top w:val="nil"/>
              <w:left w:val="nil"/>
              <w:bottom w:val="single" w:color="000000" w:themeColor="text1" w:sz="4" w:space="0"/>
              <w:right w:val="nil"/>
            </w:tcBorders>
            <w:shd w:val="clear" w:color="auto" w:fill="538DD5"/>
            <w:tcMar/>
            <w:vAlign w:val="bottom"/>
            <w:hideMark/>
          </w:tcPr>
          <w:p w:rsidRPr="00580DBF" w:rsidR="00580DBF" w:rsidP="036EBCB0" w:rsidRDefault="00580DBF" w14:paraId="41B50F9C"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Times New Roman" w:hAnsi="Times New Roman" w:eastAsia="Times New Roman" w:cs="Times New Roman"/>
                <w:color w:val="FFFFFF"/>
                <w:kern w:val="0"/>
                <w:sz w:val="12"/>
                <w:szCs w:val="12"/>
                <w14:ligatures w14:val="none"/>
              </w:rPr>
              <w:t> </w:t>
            </w:r>
          </w:p>
        </w:tc>
        <w:tc>
          <w:tcPr>
            <w:tcW w:w="648" w:type="dxa"/>
            <w:tcBorders>
              <w:top w:val="nil"/>
              <w:left w:val="nil"/>
              <w:bottom w:val="single" w:color="000000" w:themeColor="text1" w:sz="4" w:space="0"/>
              <w:right w:val="nil"/>
            </w:tcBorders>
            <w:shd w:val="clear" w:color="auto" w:fill="538DD5"/>
            <w:tcMar/>
            <w:vAlign w:val="bottom"/>
            <w:hideMark/>
          </w:tcPr>
          <w:p w:rsidRPr="00580DBF" w:rsidR="00580DBF" w:rsidP="036EBCB0" w:rsidRDefault="00580DBF" w14:paraId="5A249D2D"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Times New Roman" w:hAnsi="Times New Roman" w:eastAsia="Times New Roman" w:cs="Times New Roman"/>
                <w:color w:val="FFFFFF"/>
                <w:kern w:val="0"/>
                <w:sz w:val="12"/>
                <w:szCs w:val="12"/>
                <w14:ligatures w14:val="none"/>
              </w:rPr>
              <w:t> </w:t>
            </w:r>
          </w:p>
        </w:tc>
        <w:tc>
          <w:tcPr>
            <w:tcW w:w="816" w:type="dxa"/>
            <w:tcBorders>
              <w:top w:val="nil"/>
              <w:left w:val="nil"/>
              <w:bottom w:val="single" w:color="000000" w:themeColor="text1" w:sz="4" w:space="0"/>
              <w:right w:val="nil"/>
            </w:tcBorders>
            <w:shd w:val="clear" w:color="auto" w:fill="538DD5"/>
            <w:tcMar/>
            <w:vAlign w:val="bottom"/>
            <w:hideMark/>
          </w:tcPr>
          <w:p w:rsidRPr="00580DBF" w:rsidR="00580DBF" w:rsidP="036EBCB0" w:rsidRDefault="00580DBF" w14:paraId="49AEA874" w14:textId="77777777">
            <w:pPr>
              <w:spacing w:after="0" w:line="240" w:lineRule="auto"/>
              <w:rPr>
                <w:rFonts w:ascii="Times New Roman" w:hAnsi="Times New Roman" w:eastAsia="Times New Roman" w:cs="Times New Roman"/>
                <w:color w:val="FFFFFF"/>
                <w:kern w:val="0"/>
                <w:sz w:val="12"/>
                <w:szCs w:val="12"/>
                <w14:ligatures w14:val="none"/>
              </w:rPr>
            </w:pPr>
            <w:r w:rsidRPr="036EBCB0" w:rsidR="4C2800C1">
              <w:rPr>
                <w:rFonts w:ascii="Times New Roman" w:hAnsi="Times New Roman" w:eastAsia="Times New Roman" w:cs="Times New Roman"/>
                <w:color w:val="FFFFFF"/>
                <w:kern w:val="0"/>
                <w:sz w:val="12"/>
                <w:szCs w:val="12"/>
                <w14:ligatures w14:val="none"/>
              </w:rPr>
              <w:t> </w:t>
            </w:r>
          </w:p>
        </w:tc>
        <w:tc>
          <w:tcPr>
            <w:tcW w:w="606" w:type="dxa"/>
            <w:tcBorders>
              <w:top w:val="nil"/>
              <w:left w:val="nil"/>
              <w:bottom w:val="single" w:color="000000" w:themeColor="text1" w:sz="4" w:space="0"/>
              <w:right w:val="single" w:color="000000" w:themeColor="text1" w:sz="4" w:space="0"/>
            </w:tcBorders>
            <w:shd w:val="clear" w:color="auto" w:fill="538DD5"/>
            <w:tcMar/>
            <w:vAlign w:val="bottom"/>
            <w:hideMark/>
          </w:tcPr>
          <w:p w:rsidRPr="00580DBF" w:rsidR="00580DBF" w:rsidP="036EBCB0" w:rsidRDefault="00580DBF" w14:paraId="4C815390" w14:textId="77777777">
            <w:pPr>
              <w:spacing w:after="0" w:line="240" w:lineRule="auto"/>
              <w:rPr>
                <w:rFonts w:ascii="Times New Roman" w:hAnsi="Times New Roman" w:eastAsia="Times New Roman" w:cs="Times New Roman"/>
                <w:color w:val="FFFFFF"/>
                <w:kern w:val="0"/>
                <w:sz w:val="12"/>
                <w:szCs w:val="12"/>
                <w14:ligatures w14:val="none"/>
              </w:rPr>
            </w:pPr>
          </w:p>
        </w:tc>
      </w:tr>
    </w:tbl>
    <w:p w:rsidR="608FF56B" w:rsidP="608FF56B" w:rsidRDefault="608FF56B" w14:paraId="29436805" w14:textId="0C5AB793">
      <w:pPr>
        <w:pStyle w:val="Normal"/>
        <w:rPr>
          <w:b w:val="1"/>
          <w:bCs w:val="1"/>
          <w:sz w:val="32"/>
          <w:szCs w:val="32"/>
        </w:rPr>
      </w:pPr>
    </w:p>
    <w:p w:rsidR="036EBCB0" w:rsidP="036EBCB0" w:rsidRDefault="036EBCB0" w14:paraId="4CEBC941" w14:textId="1136E71F">
      <w:pPr>
        <w:pStyle w:val="Normal"/>
        <w:rPr>
          <w:b w:val="1"/>
          <w:bCs w:val="1"/>
          <w:sz w:val="32"/>
          <w:szCs w:val="32"/>
        </w:rPr>
      </w:pPr>
    </w:p>
    <w:p w:rsidR="00580DBF" w:rsidP="00580DBF" w:rsidRDefault="00580DBF" w14:paraId="269E5F04" w14:textId="2D6B57C6">
      <w:pPr>
        <w:jc w:val="center"/>
        <w:rPr>
          <w:b/>
          <w:bCs/>
          <w:sz w:val="32"/>
          <w:szCs w:val="32"/>
        </w:rPr>
      </w:pPr>
      <w:r w:rsidRPr="0048202B">
        <w:rPr>
          <w:b/>
          <w:bCs/>
          <w:sz w:val="32"/>
          <w:szCs w:val="32"/>
          <w:highlight w:val="yellow"/>
        </w:rPr>
        <w:t>SEMESTER 1</w:t>
      </w:r>
    </w:p>
    <w:p w:rsidRPr="00580DBF" w:rsidR="00D80C8F" w:rsidRDefault="00D80C8F" w14:paraId="37B9245A" w14:textId="6BE79A05">
      <w:pPr>
        <w:rPr>
          <w:b/>
          <w:bCs/>
          <w:sz w:val="32"/>
          <w:szCs w:val="32"/>
        </w:rPr>
      </w:pPr>
      <w:r w:rsidRPr="00580DBF">
        <w:rPr>
          <w:b/>
          <w:bCs/>
          <w:sz w:val="32"/>
          <w:szCs w:val="32"/>
        </w:rPr>
        <w:t>Drawing I</w:t>
      </w:r>
    </w:p>
    <w:p w:rsidRPr="00580DBF" w:rsidR="00D80C8F" w:rsidP="00D80C8F" w:rsidRDefault="00B22705" w14:paraId="537E2DFC" w14:textId="2AB70DC4">
      <w:pPr>
        <w:rPr>
          <w:sz w:val="16"/>
          <w:szCs w:val="16"/>
        </w:rPr>
      </w:pPr>
      <w:r w:rsidRPr="00580DBF">
        <w:rPr>
          <w:sz w:val="16"/>
          <w:szCs w:val="16"/>
        </w:rPr>
        <w:t>Course Description</w:t>
      </w:r>
      <w:r w:rsidRPr="00580DBF" w:rsidR="00D80C8F">
        <w:rPr>
          <w:sz w:val="16"/>
          <w:szCs w:val="16"/>
        </w:rPr>
        <w:t>:</w:t>
      </w:r>
    </w:p>
    <w:p w:rsidRPr="00580DBF" w:rsidR="00B22705" w:rsidRDefault="00B22705" w14:paraId="04F09D9A" w14:textId="0854D4A4">
      <w:pPr>
        <w:rPr>
          <w:sz w:val="16"/>
          <w:szCs w:val="16"/>
        </w:rPr>
      </w:pPr>
      <w:r w:rsidRPr="6C8CEB5F" w:rsidR="499CE240">
        <w:rPr>
          <w:sz w:val="16"/>
          <w:szCs w:val="16"/>
        </w:rPr>
        <w:t xml:space="preserve">Introduction to freehand drawing techniques emphasizing online, value, and texture usingstill life </w:t>
      </w:r>
      <w:r w:rsidRPr="6C8CEB5F" w:rsidR="499CE240">
        <w:rPr>
          <w:sz w:val="16"/>
          <w:szCs w:val="16"/>
        </w:rPr>
        <w:t>objects and furniture. Drawing I is a foundational course that is essential for mastering other art</w:t>
      </w:r>
      <w:r w:rsidRPr="6C8CEB5F" w:rsidR="41C046A5">
        <w:rPr>
          <w:sz w:val="16"/>
          <w:szCs w:val="16"/>
        </w:rPr>
        <w:t xml:space="preserve"> </w:t>
      </w:r>
      <w:r w:rsidRPr="6C8CEB5F" w:rsidR="499CE240">
        <w:rPr>
          <w:sz w:val="16"/>
          <w:szCs w:val="16"/>
        </w:rPr>
        <w:t xml:space="preserve">forms. Learning how to record visual facts of the world around us is a valuable tool of </w:t>
      </w:r>
      <w:r w:rsidRPr="6C8CEB5F" w:rsidR="499CE240">
        <w:rPr>
          <w:sz w:val="16"/>
          <w:szCs w:val="16"/>
        </w:rPr>
        <w:t xml:space="preserve">communication. Although there are many styles of art, it is important for every art student to have </w:t>
      </w:r>
      <w:r w:rsidRPr="6C8CEB5F" w:rsidR="499CE240">
        <w:rPr>
          <w:sz w:val="16"/>
          <w:szCs w:val="16"/>
        </w:rPr>
        <w:t xml:space="preserve">the </w:t>
      </w:r>
      <w:r w:rsidRPr="6C8CEB5F" w:rsidR="499CE240">
        <w:rPr>
          <w:sz w:val="16"/>
          <w:szCs w:val="16"/>
        </w:rPr>
        <w:t>option</w:t>
      </w:r>
      <w:r w:rsidRPr="6C8CEB5F" w:rsidR="499CE240">
        <w:rPr>
          <w:sz w:val="16"/>
          <w:szCs w:val="16"/>
        </w:rPr>
        <w:t xml:space="preserve"> of representational imagery so that he/she can communicate </w:t>
      </w:r>
      <w:r w:rsidRPr="6C8CEB5F" w:rsidR="499CE240">
        <w:rPr>
          <w:sz w:val="16"/>
          <w:szCs w:val="16"/>
        </w:rPr>
        <w:t>to</w:t>
      </w:r>
      <w:r w:rsidRPr="6C8CEB5F" w:rsidR="499CE240">
        <w:rPr>
          <w:sz w:val="16"/>
          <w:szCs w:val="16"/>
        </w:rPr>
        <w:t xml:space="preserve"> the public at large. In </w:t>
      </w:r>
      <w:r w:rsidRPr="6C8CEB5F" w:rsidR="499CE240">
        <w:rPr>
          <w:sz w:val="16"/>
          <w:szCs w:val="16"/>
        </w:rPr>
        <w:t xml:space="preserve">many </w:t>
      </w:r>
      <w:r w:rsidRPr="6C8CEB5F" w:rsidR="499CE240">
        <w:rPr>
          <w:sz w:val="16"/>
          <w:szCs w:val="16"/>
        </w:rPr>
        <w:t>instances</w:t>
      </w:r>
      <w:r w:rsidRPr="6C8CEB5F" w:rsidR="499CE240">
        <w:rPr>
          <w:sz w:val="16"/>
          <w:szCs w:val="16"/>
        </w:rPr>
        <w:t xml:space="preserve"> students will have the need to draw or paint specific representational themes. </w:t>
      </w:r>
      <w:r w:rsidRPr="6C8CEB5F" w:rsidR="499CE240">
        <w:rPr>
          <w:sz w:val="16"/>
          <w:szCs w:val="16"/>
        </w:rPr>
        <w:t xml:space="preserve">Having knowledge of basic tools for objective representation will provide students with confidence </w:t>
      </w:r>
      <w:r w:rsidRPr="6C8CEB5F" w:rsidR="499CE240">
        <w:rPr>
          <w:sz w:val="16"/>
          <w:szCs w:val="16"/>
        </w:rPr>
        <w:t xml:space="preserve">in drawing a variety of subject matter. This course will focus on learning a structural approach to </w:t>
      </w:r>
      <w:r w:rsidRPr="6C8CEB5F" w:rsidR="499CE240">
        <w:rPr>
          <w:sz w:val="16"/>
          <w:szCs w:val="16"/>
        </w:rPr>
        <w:t xml:space="preserve">drawing, with the idea that underneath everything we see in nature has a structural framework. If </w:t>
      </w:r>
      <w:r w:rsidRPr="6C8CEB5F" w:rsidR="499CE240">
        <w:rPr>
          <w:sz w:val="16"/>
          <w:szCs w:val="16"/>
        </w:rPr>
        <w:t>students</w:t>
      </w:r>
      <w:r w:rsidRPr="6C8CEB5F" w:rsidR="499CE240">
        <w:rPr>
          <w:sz w:val="16"/>
          <w:szCs w:val="16"/>
        </w:rPr>
        <w:t xml:space="preserve"> are taught how to visualize and record important structural elements within various </w:t>
      </w:r>
      <w:r w:rsidRPr="6C8CEB5F" w:rsidR="499CE240">
        <w:rPr>
          <w:sz w:val="16"/>
          <w:szCs w:val="16"/>
        </w:rPr>
        <w:t>forms,</w:t>
      </w:r>
      <w:r w:rsidRPr="6C8CEB5F" w:rsidR="499CE240">
        <w:rPr>
          <w:sz w:val="16"/>
          <w:szCs w:val="16"/>
        </w:rPr>
        <w:t xml:space="preserve"> </w:t>
      </w:r>
      <w:r w:rsidRPr="6C8CEB5F" w:rsidR="499CE240">
        <w:rPr>
          <w:sz w:val="16"/>
          <w:szCs w:val="16"/>
        </w:rPr>
        <w:t>they</w:t>
      </w:r>
      <w:r w:rsidRPr="6C8CEB5F" w:rsidR="499CE240">
        <w:rPr>
          <w:sz w:val="16"/>
          <w:szCs w:val="16"/>
        </w:rPr>
        <w:t xml:space="preserve"> can find drawing any subject matter </w:t>
      </w:r>
      <w:r w:rsidRPr="6C8CEB5F" w:rsidR="499CE240">
        <w:rPr>
          <w:sz w:val="16"/>
          <w:szCs w:val="16"/>
        </w:rPr>
        <w:t>a relatively easy</w:t>
      </w:r>
      <w:r w:rsidRPr="6C8CEB5F" w:rsidR="499CE240">
        <w:rPr>
          <w:sz w:val="16"/>
          <w:szCs w:val="16"/>
        </w:rPr>
        <w:t xml:space="preserve"> task. They will also find that their </w:t>
      </w:r>
      <w:r w:rsidRPr="6C8CEB5F" w:rsidR="499CE240">
        <w:rPr>
          <w:sz w:val="16"/>
          <w:szCs w:val="16"/>
        </w:rPr>
        <w:t xml:space="preserve">knowledge in drawing can aid them in other art forms such as painting, graphic design, interior </w:t>
      </w:r>
      <w:r w:rsidRPr="6C8CEB5F" w:rsidR="499CE240">
        <w:rPr>
          <w:sz w:val="16"/>
          <w:szCs w:val="16"/>
        </w:rPr>
        <w:t>design, ceramics, and sculpture</w:t>
      </w:r>
    </w:p>
    <w:p w:rsidRPr="00580DBF" w:rsidR="00B22705" w:rsidP="00B22705" w:rsidRDefault="00B22705" w14:paraId="1BAC5592" w14:textId="577EFEAE">
      <w:pPr>
        <w:rPr>
          <w:b/>
          <w:bCs/>
          <w:sz w:val="18"/>
          <w:szCs w:val="18"/>
        </w:rPr>
      </w:pPr>
      <w:r w:rsidRPr="00580DBF">
        <w:rPr>
          <w:sz w:val="16"/>
          <w:szCs w:val="16"/>
        </w:rPr>
        <w:t xml:space="preserve">Course ID: </w:t>
      </w:r>
      <w:r w:rsidRPr="00580DBF" w:rsidR="00D80C8F">
        <w:rPr>
          <w:b/>
          <w:bCs/>
          <w:sz w:val="18"/>
          <w:szCs w:val="18"/>
        </w:rPr>
        <w:t>INTD 101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B22705" w:rsidTr="00B22705" w14:paraId="6D26DFE6" w14:textId="77777777">
        <w:trPr>
          <w:trHeight w:val="469"/>
        </w:trPr>
        <w:tc>
          <w:tcPr>
            <w:tcW w:w="1213" w:type="dxa"/>
          </w:tcPr>
          <w:p w:rsidRPr="00580DBF" w:rsidR="00B22705" w:rsidP="00B22705" w:rsidRDefault="00B22705" w14:paraId="072B5744" w14:textId="77777777">
            <w:pPr>
              <w:rPr>
                <w:sz w:val="12"/>
                <w:szCs w:val="12"/>
              </w:rPr>
            </w:pPr>
            <w:r w:rsidRPr="00580DBF">
              <w:rPr>
                <w:sz w:val="12"/>
                <w:szCs w:val="12"/>
              </w:rPr>
              <w:t>Credit hours</w:t>
            </w:r>
          </w:p>
        </w:tc>
        <w:tc>
          <w:tcPr>
            <w:tcW w:w="1213" w:type="dxa"/>
          </w:tcPr>
          <w:p w:rsidRPr="00580DBF" w:rsidR="00B22705" w:rsidP="00B22705" w:rsidRDefault="00B22705" w14:paraId="24BF91D7" w14:textId="77777777">
            <w:pPr>
              <w:rPr>
                <w:sz w:val="12"/>
                <w:szCs w:val="12"/>
              </w:rPr>
            </w:pPr>
            <w:r w:rsidRPr="00580DBF">
              <w:rPr>
                <w:sz w:val="12"/>
                <w:szCs w:val="12"/>
              </w:rPr>
              <w:t xml:space="preserve">Theory </w:t>
            </w:r>
          </w:p>
        </w:tc>
        <w:tc>
          <w:tcPr>
            <w:tcW w:w="1214" w:type="dxa"/>
          </w:tcPr>
          <w:p w:rsidRPr="00580DBF" w:rsidR="00B22705" w:rsidP="00B22705" w:rsidRDefault="00B22705" w14:paraId="644A992E" w14:textId="77777777">
            <w:pPr>
              <w:rPr>
                <w:sz w:val="12"/>
                <w:szCs w:val="12"/>
              </w:rPr>
            </w:pPr>
            <w:r w:rsidRPr="00580DBF">
              <w:rPr>
                <w:sz w:val="12"/>
                <w:szCs w:val="12"/>
              </w:rPr>
              <w:t>Practical</w:t>
            </w:r>
          </w:p>
        </w:tc>
        <w:tc>
          <w:tcPr>
            <w:tcW w:w="1214" w:type="dxa"/>
          </w:tcPr>
          <w:p w:rsidRPr="00580DBF" w:rsidR="00B22705" w:rsidP="00B22705" w:rsidRDefault="00B22705" w14:paraId="1CE35CC5" w14:textId="77777777">
            <w:pPr>
              <w:rPr>
                <w:sz w:val="12"/>
                <w:szCs w:val="12"/>
              </w:rPr>
            </w:pPr>
            <w:r w:rsidRPr="00580DBF">
              <w:rPr>
                <w:sz w:val="12"/>
                <w:szCs w:val="12"/>
              </w:rPr>
              <w:t>Laboratory</w:t>
            </w:r>
          </w:p>
        </w:tc>
        <w:tc>
          <w:tcPr>
            <w:tcW w:w="1214" w:type="dxa"/>
          </w:tcPr>
          <w:p w:rsidRPr="00580DBF" w:rsidR="00B22705" w:rsidP="00B22705" w:rsidRDefault="00B22705" w14:paraId="596AA9FC" w14:textId="77777777">
            <w:pPr>
              <w:rPr>
                <w:sz w:val="12"/>
                <w:szCs w:val="12"/>
              </w:rPr>
            </w:pPr>
            <w:r w:rsidRPr="00580DBF">
              <w:rPr>
                <w:sz w:val="12"/>
                <w:szCs w:val="12"/>
              </w:rPr>
              <w:t>Lecture</w:t>
            </w:r>
          </w:p>
        </w:tc>
        <w:tc>
          <w:tcPr>
            <w:tcW w:w="1214" w:type="dxa"/>
          </w:tcPr>
          <w:p w:rsidRPr="00580DBF" w:rsidR="00B22705" w:rsidP="00B22705" w:rsidRDefault="00B22705" w14:paraId="6C082021" w14:textId="77777777">
            <w:pPr>
              <w:rPr>
                <w:sz w:val="12"/>
                <w:szCs w:val="12"/>
              </w:rPr>
            </w:pPr>
            <w:r w:rsidRPr="00580DBF">
              <w:rPr>
                <w:sz w:val="12"/>
                <w:szCs w:val="12"/>
              </w:rPr>
              <w:t>Studio</w:t>
            </w:r>
          </w:p>
        </w:tc>
        <w:tc>
          <w:tcPr>
            <w:tcW w:w="1214" w:type="dxa"/>
          </w:tcPr>
          <w:p w:rsidRPr="00580DBF" w:rsidR="00B22705" w:rsidP="00B22705" w:rsidRDefault="00B22705" w14:paraId="0EC58E4C" w14:textId="6CA34B5C">
            <w:pPr>
              <w:rPr>
                <w:sz w:val="12"/>
                <w:szCs w:val="12"/>
              </w:rPr>
            </w:pPr>
            <w:r w:rsidRPr="00580DBF">
              <w:rPr>
                <w:sz w:val="12"/>
                <w:szCs w:val="12"/>
              </w:rPr>
              <w:t>Contact Hours</w:t>
            </w:r>
          </w:p>
        </w:tc>
        <w:tc>
          <w:tcPr>
            <w:tcW w:w="1214" w:type="dxa"/>
          </w:tcPr>
          <w:p w:rsidRPr="00580DBF" w:rsidR="00B22705" w:rsidP="00B22705" w:rsidRDefault="00B22705" w14:paraId="4BF0BA46" w14:textId="2CEAA153">
            <w:pPr>
              <w:rPr>
                <w:sz w:val="12"/>
                <w:szCs w:val="12"/>
              </w:rPr>
            </w:pPr>
            <w:r w:rsidRPr="00580DBF">
              <w:rPr>
                <w:sz w:val="12"/>
                <w:szCs w:val="12"/>
              </w:rPr>
              <w:t>Pre-requisite</w:t>
            </w:r>
          </w:p>
        </w:tc>
      </w:tr>
      <w:tr w:rsidRPr="00580DBF" w:rsidR="00B22705" w:rsidTr="00B22705" w14:paraId="341308DD" w14:textId="77777777">
        <w:trPr>
          <w:trHeight w:val="217"/>
        </w:trPr>
        <w:tc>
          <w:tcPr>
            <w:tcW w:w="1213" w:type="dxa"/>
          </w:tcPr>
          <w:p w:rsidRPr="00580DBF" w:rsidR="00B22705" w:rsidP="0048202B" w:rsidRDefault="00B22705" w14:paraId="07687DE8" w14:textId="0B271A89">
            <w:pPr>
              <w:rPr>
                <w:sz w:val="12"/>
                <w:szCs w:val="12"/>
              </w:rPr>
            </w:pPr>
            <w:r w:rsidRPr="00580DBF">
              <w:rPr>
                <w:sz w:val="12"/>
                <w:szCs w:val="12"/>
              </w:rPr>
              <w:t>3</w:t>
            </w:r>
          </w:p>
        </w:tc>
        <w:tc>
          <w:tcPr>
            <w:tcW w:w="1213" w:type="dxa"/>
          </w:tcPr>
          <w:p w:rsidRPr="00580DBF" w:rsidR="00B22705" w:rsidP="00B22705" w:rsidRDefault="00B22705" w14:paraId="4EB2F0CB" w14:textId="26037E2F">
            <w:pPr>
              <w:rPr>
                <w:sz w:val="12"/>
                <w:szCs w:val="12"/>
              </w:rPr>
            </w:pPr>
          </w:p>
        </w:tc>
        <w:tc>
          <w:tcPr>
            <w:tcW w:w="1214" w:type="dxa"/>
          </w:tcPr>
          <w:p w:rsidRPr="00580DBF" w:rsidR="00B22705" w:rsidP="00B22705" w:rsidRDefault="00B22705" w14:paraId="41CC6879" w14:textId="77777777">
            <w:pPr>
              <w:rPr>
                <w:sz w:val="12"/>
                <w:szCs w:val="12"/>
              </w:rPr>
            </w:pPr>
          </w:p>
        </w:tc>
        <w:tc>
          <w:tcPr>
            <w:tcW w:w="1214" w:type="dxa"/>
          </w:tcPr>
          <w:p w:rsidRPr="00580DBF" w:rsidR="00B22705" w:rsidP="00B22705" w:rsidRDefault="00B22705" w14:paraId="59D0C3CB" w14:textId="77777777">
            <w:pPr>
              <w:rPr>
                <w:sz w:val="12"/>
                <w:szCs w:val="12"/>
              </w:rPr>
            </w:pPr>
          </w:p>
        </w:tc>
        <w:tc>
          <w:tcPr>
            <w:tcW w:w="1214" w:type="dxa"/>
          </w:tcPr>
          <w:p w:rsidRPr="00580DBF" w:rsidR="00B22705" w:rsidP="00B22705" w:rsidRDefault="00B22705" w14:paraId="38F43AC8" w14:textId="77777777">
            <w:pPr>
              <w:rPr>
                <w:sz w:val="12"/>
                <w:szCs w:val="12"/>
              </w:rPr>
            </w:pPr>
          </w:p>
        </w:tc>
        <w:tc>
          <w:tcPr>
            <w:tcW w:w="1214" w:type="dxa"/>
          </w:tcPr>
          <w:p w:rsidRPr="00580DBF" w:rsidR="00B22705" w:rsidP="00B22705" w:rsidRDefault="00B22705" w14:paraId="0C7FE40D" w14:textId="77777777">
            <w:pPr>
              <w:rPr>
                <w:sz w:val="12"/>
                <w:szCs w:val="12"/>
              </w:rPr>
            </w:pPr>
          </w:p>
        </w:tc>
        <w:tc>
          <w:tcPr>
            <w:tcW w:w="1214" w:type="dxa"/>
          </w:tcPr>
          <w:p w:rsidRPr="00580DBF" w:rsidR="00B22705" w:rsidP="00B22705" w:rsidRDefault="00B22705" w14:paraId="215C6E96" w14:textId="46C6E972">
            <w:pPr>
              <w:rPr>
                <w:sz w:val="12"/>
                <w:szCs w:val="12"/>
              </w:rPr>
            </w:pPr>
            <w:r w:rsidRPr="00580DBF">
              <w:rPr>
                <w:sz w:val="12"/>
                <w:szCs w:val="12"/>
              </w:rPr>
              <w:t>3</w:t>
            </w:r>
          </w:p>
        </w:tc>
        <w:tc>
          <w:tcPr>
            <w:tcW w:w="1214" w:type="dxa"/>
          </w:tcPr>
          <w:p w:rsidRPr="00580DBF" w:rsidR="00B22705" w:rsidP="00B22705" w:rsidRDefault="00B22705" w14:paraId="720B3C3E" w14:textId="03104ABE">
            <w:pPr>
              <w:rPr>
                <w:sz w:val="12"/>
                <w:szCs w:val="12"/>
              </w:rPr>
            </w:pPr>
          </w:p>
        </w:tc>
      </w:tr>
    </w:tbl>
    <w:p w:rsidRPr="00580DBF" w:rsidR="00D80C8F" w:rsidP="036EBCB0" w:rsidRDefault="00D80C8F" w14:paraId="7DF12E5F" w14:textId="2E1FE8B4">
      <w:pPr>
        <w:pStyle w:val="Normal"/>
        <w:rPr>
          <w:sz w:val="16"/>
          <w:szCs w:val="16"/>
        </w:rPr>
      </w:pPr>
    </w:p>
    <w:p w:rsidRPr="00580DBF" w:rsidR="00D80C8F" w:rsidP="00D80C8F" w:rsidRDefault="00D80C8F" w14:paraId="28EC2515" w14:textId="3B86B382">
      <w:pPr>
        <w:rPr>
          <w:sz w:val="16"/>
          <w:szCs w:val="16"/>
        </w:rPr>
      </w:pPr>
      <w:r w:rsidRPr="00580DBF">
        <w:rPr>
          <w:sz w:val="16"/>
          <w:szCs w:val="16"/>
        </w:rPr>
        <w:t>------------------------------</w:t>
      </w:r>
    </w:p>
    <w:p w:rsidRPr="00580DBF" w:rsidR="00D80C8F" w:rsidP="00D80C8F" w:rsidRDefault="00D80C8F" w14:paraId="536662AE" w14:textId="17008E4A">
      <w:pPr>
        <w:rPr>
          <w:sz w:val="16"/>
          <w:szCs w:val="16"/>
        </w:rPr>
      </w:pPr>
      <w:r w:rsidRPr="00580DBF">
        <w:rPr>
          <w:b/>
          <w:bCs/>
          <w:sz w:val="32"/>
          <w:szCs w:val="32"/>
        </w:rPr>
        <w:t>Basic Design Studio I</w:t>
      </w:r>
      <w:r w:rsidRPr="00580DBF">
        <w:rPr>
          <w:b/>
          <w:bCs/>
          <w:sz w:val="32"/>
          <w:szCs w:val="32"/>
        </w:rPr>
        <w:br/>
      </w:r>
      <w:r w:rsidRPr="00580DBF">
        <w:rPr>
          <w:sz w:val="16"/>
          <w:szCs w:val="16"/>
        </w:rPr>
        <w:t>Course Description</w:t>
      </w:r>
      <w:r w:rsidRPr="00580DBF">
        <w:rPr>
          <w:sz w:val="16"/>
          <w:szCs w:val="16"/>
        </w:rPr>
        <w:t>:</w:t>
      </w:r>
    </w:p>
    <w:p w:rsidRPr="00580DBF" w:rsidR="00D80C8F" w:rsidP="00D80C8F" w:rsidRDefault="00D80C8F" w14:paraId="4217E5C1" w14:textId="5B001603">
      <w:pPr>
        <w:rPr>
          <w:sz w:val="16"/>
          <w:szCs w:val="16"/>
        </w:rPr>
      </w:pPr>
      <w:r w:rsidRPr="036EBCB0" w:rsidR="17F4B636">
        <w:rPr>
          <w:sz w:val="16"/>
          <w:szCs w:val="16"/>
        </w:rPr>
        <w:t xml:space="preserve">This course is a project-based course. An introduction to the basic principles of design using 2D- and 3D compositions of basic design elements: point, line, and plane. Addition and subtraction through intersection of these elements and the potential illusive volumes that make space shapes: circle, square and triangle. Design Principles such as symmetry, balance, unity, repetition and rhythm, transformation and datum will help </w:t>
      </w:r>
      <w:r w:rsidRPr="036EBCB0" w:rsidR="17F4B636">
        <w:rPr>
          <w:sz w:val="16"/>
          <w:szCs w:val="16"/>
        </w:rPr>
        <w:t>designing</w:t>
      </w:r>
      <w:r w:rsidRPr="036EBCB0" w:rsidR="17F4B636">
        <w:rPr>
          <w:sz w:val="16"/>
          <w:szCs w:val="16"/>
        </w:rPr>
        <w:t xml:space="preserve"> process. The course will </w:t>
      </w:r>
      <w:r w:rsidRPr="036EBCB0" w:rsidR="17F4B636">
        <w:rPr>
          <w:sz w:val="16"/>
          <w:szCs w:val="16"/>
        </w:rPr>
        <w:t>establish</w:t>
      </w:r>
      <w:r w:rsidRPr="036EBCB0" w:rsidR="17F4B636">
        <w:rPr>
          <w:sz w:val="16"/>
          <w:szCs w:val="16"/>
        </w:rPr>
        <w:t xml:space="preserve"> space planning explorations in interior design through movement and circulation; emphasis will be on color theory, </w:t>
      </w:r>
      <w:r w:rsidRPr="036EBCB0" w:rsidR="17F4B636">
        <w:rPr>
          <w:sz w:val="16"/>
          <w:szCs w:val="16"/>
        </w:rPr>
        <w:t>textures</w:t>
      </w:r>
      <w:r w:rsidRPr="036EBCB0" w:rsidR="17F4B636">
        <w:rPr>
          <w:sz w:val="16"/>
          <w:szCs w:val="16"/>
        </w:rPr>
        <w:t xml:space="preserve"> and tones. Class assignments will be based on abstract concepts while acquainting </w:t>
      </w:r>
      <w:r w:rsidRPr="036EBCB0" w:rsidR="17F4B636">
        <w:rPr>
          <w:sz w:val="16"/>
          <w:szCs w:val="16"/>
        </w:rPr>
        <w:t>student</w:t>
      </w:r>
      <w:r w:rsidRPr="036EBCB0" w:rsidR="17F4B636">
        <w:rPr>
          <w:sz w:val="16"/>
          <w:szCs w:val="16"/>
        </w:rPr>
        <w:t xml:space="preserve"> with using different media and presentation techniques.</w:t>
      </w:r>
    </w:p>
    <w:p w:rsidRPr="00580DBF" w:rsidR="00D80C8F" w:rsidP="00D80C8F" w:rsidRDefault="00D80C8F" w14:paraId="29D60471" w14:textId="127A5ACD">
      <w:pPr>
        <w:rPr>
          <w:b/>
          <w:bCs/>
          <w:sz w:val="18"/>
          <w:szCs w:val="18"/>
        </w:rPr>
      </w:pPr>
      <w:r w:rsidRPr="00580DBF">
        <w:rPr>
          <w:sz w:val="16"/>
          <w:szCs w:val="16"/>
        </w:rPr>
        <w:t xml:space="preserve">Course ID: </w:t>
      </w:r>
      <w:r w:rsidRPr="00580DBF">
        <w:rPr>
          <w:b/>
          <w:bCs/>
          <w:sz w:val="18"/>
          <w:szCs w:val="18"/>
        </w:rPr>
        <w:t xml:space="preserve">INTD </w:t>
      </w:r>
      <w:r w:rsidRPr="00580DBF">
        <w:rPr>
          <w:b/>
          <w:bCs/>
          <w:sz w:val="18"/>
          <w:szCs w:val="18"/>
        </w:rPr>
        <w:t>111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80C8F" w:rsidTr="00473681" w14:paraId="7286F947" w14:textId="77777777">
        <w:trPr>
          <w:trHeight w:val="469"/>
        </w:trPr>
        <w:tc>
          <w:tcPr>
            <w:tcW w:w="1213" w:type="dxa"/>
          </w:tcPr>
          <w:p w:rsidRPr="00580DBF" w:rsidR="00D80C8F" w:rsidP="00473681" w:rsidRDefault="00D80C8F" w14:paraId="12752909" w14:textId="77777777">
            <w:pPr>
              <w:rPr>
                <w:sz w:val="12"/>
                <w:szCs w:val="12"/>
              </w:rPr>
            </w:pPr>
            <w:r w:rsidRPr="00580DBF">
              <w:rPr>
                <w:sz w:val="12"/>
                <w:szCs w:val="12"/>
              </w:rPr>
              <w:t>Credit hours</w:t>
            </w:r>
          </w:p>
        </w:tc>
        <w:tc>
          <w:tcPr>
            <w:tcW w:w="1213" w:type="dxa"/>
          </w:tcPr>
          <w:p w:rsidRPr="00580DBF" w:rsidR="00D80C8F" w:rsidP="00473681" w:rsidRDefault="00D80C8F" w14:paraId="33B40AC6" w14:textId="77777777">
            <w:pPr>
              <w:rPr>
                <w:sz w:val="12"/>
                <w:szCs w:val="12"/>
              </w:rPr>
            </w:pPr>
            <w:r w:rsidRPr="00580DBF">
              <w:rPr>
                <w:sz w:val="12"/>
                <w:szCs w:val="12"/>
              </w:rPr>
              <w:t xml:space="preserve">Theory </w:t>
            </w:r>
          </w:p>
        </w:tc>
        <w:tc>
          <w:tcPr>
            <w:tcW w:w="1214" w:type="dxa"/>
          </w:tcPr>
          <w:p w:rsidRPr="00580DBF" w:rsidR="00D80C8F" w:rsidP="00473681" w:rsidRDefault="00D80C8F" w14:paraId="1D0E12DE" w14:textId="77777777">
            <w:pPr>
              <w:rPr>
                <w:sz w:val="12"/>
                <w:szCs w:val="12"/>
              </w:rPr>
            </w:pPr>
            <w:r w:rsidRPr="00580DBF">
              <w:rPr>
                <w:sz w:val="12"/>
                <w:szCs w:val="12"/>
              </w:rPr>
              <w:t>Practical</w:t>
            </w:r>
          </w:p>
        </w:tc>
        <w:tc>
          <w:tcPr>
            <w:tcW w:w="1214" w:type="dxa"/>
          </w:tcPr>
          <w:p w:rsidRPr="00580DBF" w:rsidR="00D80C8F" w:rsidP="00473681" w:rsidRDefault="00D80C8F" w14:paraId="3FF68652" w14:textId="77777777">
            <w:pPr>
              <w:rPr>
                <w:sz w:val="12"/>
                <w:szCs w:val="12"/>
              </w:rPr>
            </w:pPr>
            <w:r w:rsidRPr="00580DBF">
              <w:rPr>
                <w:sz w:val="12"/>
                <w:szCs w:val="12"/>
              </w:rPr>
              <w:t>Laboratory</w:t>
            </w:r>
          </w:p>
        </w:tc>
        <w:tc>
          <w:tcPr>
            <w:tcW w:w="1214" w:type="dxa"/>
          </w:tcPr>
          <w:p w:rsidRPr="00580DBF" w:rsidR="00D80C8F" w:rsidP="00473681" w:rsidRDefault="00D80C8F" w14:paraId="6F8BD00D" w14:textId="77777777">
            <w:pPr>
              <w:rPr>
                <w:sz w:val="12"/>
                <w:szCs w:val="12"/>
              </w:rPr>
            </w:pPr>
            <w:r w:rsidRPr="00580DBF">
              <w:rPr>
                <w:sz w:val="12"/>
                <w:szCs w:val="12"/>
              </w:rPr>
              <w:t>Lecture</w:t>
            </w:r>
          </w:p>
        </w:tc>
        <w:tc>
          <w:tcPr>
            <w:tcW w:w="1214" w:type="dxa"/>
          </w:tcPr>
          <w:p w:rsidRPr="00580DBF" w:rsidR="00D80C8F" w:rsidP="00473681" w:rsidRDefault="00D80C8F" w14:paraId="61B981E0" w14:textId="77777777">
            <w:pPr>
              <w:rPr>
                <w:sz w:val="12"/>
                <w:szCs w:val="12"/>
              </w:rPr>
            </w:pPr>
            <w:r w:rsidRPr="00580DBF">
              <w:rPr>
                <w:sz w:val="12"/>
                <w:szCs w:val="12"/>
              </w:rPr>
              <w:t>Studio</w:t>
            </w:r>
          </w:p>
        </w:tc>
        <w:tc>
          <w:tcPr>
            <w:tcW w:w="1214" w:type="dxa"/>
          </w:tcPr>
          <w:p w:rsidRPr="00580DBF" w:rsidR="00D80C8F" w:rsidP="00473681" w:rsidRDefault="00D80C8F" w14:paraId="24B851A8" w14:textId="77777777">
            <w:pPr>
              <w:rPr>
                <w:sz w:val="12"/>
                <w:szCs w:val="12"/>
              </w:rPr>
            </w:pPr>
            <w:r w:rsidRPr="00580DBF">
              <w:rPr>
                <w:sz w:val="12"/>
                <w:szCs w:val="12"/>
              </w:rPr>
              <w:t>Contact Hours</w:t>
            </w:r>
          </w:p>
        </w:tc>
        <w:tc>
          <w:tcPr>
            <w:tcW w:w="1214" w:type="dxa"/>
          </w:tcPr>
          <w:p w:rsidRPr="00580DBF" w:rsidR="00D80C8F" w:rsidP="00473681" w:rsidRDefault="00D80C8F" w14:paraId="4E21675B" w14:textId="77777777">
            <w:pPr>
              <w:rPr>
                <w:sz w:val="12"/>
                <w:szCs w:val="12"/>
              </w:rPr>
            </w:pPr>
            <w:r w:rsidRPr="00580DBF">
              <w:rPr>
                <w:sz w:val="12"/>
                <w:szCs w:val="12"/>
              </w:rPr>
              <w:t>Pre-requisite</w:t>
            </w:r>
          </w:p>
        </w:tc>
      </w:tr>
      <w:tr w:rsidRPr="00580DBF" w:rsidR="00D80C8F" w:rsidTr="00473681" w14:paraId="35EA2F32" w14:textId="77777777">
        <w:trPr>
          <w:trHeight w:val="217"/>
        </w:trPr>
        <w:tc>
          <w:tcPr>
            <w:tcW w:w="1213" w:type="dxa"/>
          </w:tcPr>
          <w:p w:rsidRPr="00580DBF" w:rsidR="00D80C8F" w:rsidP="0048202B" w:rsidRDefault="00D80C8F" w14:paraId="4D5F653E" w14:textId="0C26B5E9">
            <w:pPr>
              <w:rPr>
                <w:sz w:val="12"/>
                <w:szCs w:val="12"/>
              </w:rPr>
            </w:pPr>
            <w:r w:rsidRPr="00580DBF">
              <w:rPr>
                <w:sz w:val="12"/>
                <w:szCs w:val="12"/>
              </w:rPr>
              <w:t>4</w:t>
            </w:r>
          </w:p>
        </w:tc>
        <w:tc>
          <w:tcPr>
            <w:tcW w:w="1213" w:type="dxa"/>
          </w:tcPr>
          <w:p w:rsidRPr="00580DBF" w:rsidR="00D80C8F" w:rsidP="00473681" w:rsidRDefault="00D80C8F" w14:paraId="5FBBE1E0" w14:textId="71B4FC8A">
            <w:pPr>
              <w:rPr>
                <w:sz w:val="12"/>
                <w:szCs w:val="12"/>
              </w:rPr>
            </w:pPr>
          </w:p>
        </w:tc>
        <w:tc>
          <w:tcPr>
            <w:tcW w:w="1214" w:type="dxa"/>
          </w:tcPr>
          <w:p w:rsidRPr="00580DBF" w:rsidR="00D80C8F" w:rsidP="00473681" w:rsidRDefault="00D80C8F" w14:paraId="45D52CDC" w14:textId="6D7FEBFF">
            <w:pPr>
              <w:rPr>
                <w:sz w:val="12"/>
                <w:szCs w:val="12"/>
              </w:rPr>
            </w:pPr>
          </w:p>
        </w:tc>
        <w:tc>
          <w:tcPr>
            <w:tcW w:w="1214" w:type="dxa"/>
          </w:tcPr>
          <w:p w:rsidRPr="00580DBF" w:rsidR="00D80C8F" w:rsidP="00473681" w:rsidRDefault="00D80C8F" w14:paraId="1E26CFA3" w14:textId="77777777">
            <w:pPr>
              <w:rPr>
                <w:sz w:val="12"/>
                <w:szCs w:val="12"/>
              </w:rPr>
            </w:pPr>
          </w:p>
        </w:tc>
        <w:tc>
          <w:tcPr>
            <w:tcW w:w="1214" w:type="dxa"/>
          </w:tcPr>
          <w:p w:rsidRPr="00580DBF" w:rsidR="00D80C8F" w:rsidP="00473681" w:rsidRDefault="00D80C8F" w14:paraId="51F86047" w14:textId="77777777">
            <w:pPr>
              <w:rPr>
                <w:sz w:val="12"/>
                <w:szCs w:val="12"/>
              </w:rPr>
            </w:pPr>
          </w:p>
        </w:tc>
        <w:tc>
          <w:tcPr>
            <w:tcW w:w="1214" w:type="dxa"/>
          </w:tcPr>
          <w:p w:rsidRPr="00580DBF" w:rsidR="00D80C8F" w:rsidP="00473681" w:rsidRDefault="00D80C8F" w14:paraId="4092693F" w14:textId="6F0CA2D2">
            <w:pPr>
              <w:rPr>
                <w:sz w:val="12"/>
                <w:szCs w:val="12"/>
              </w:rPr>
            </w:pPr>
          </w:p>
        </w:tc>
        <w:tc>
          <w:tcPr>
            <w:tcW w:w="1214" w:type="dxa"/>
          </w:tcPr>
          <w:p w:rsidRPr="00580DBF" w:rsidR="00D80C8F" w:rsidP="00473681" w:rsidRDefault="00D80C8F" w14:paraId="4BDC6D7A" w14:textId="03002050">
            <w:pPr>
              <w:rPr>
                <w:sz w:val="12"/>
                <w:szCs w:val="12"/>
              </w:rPr>
            </w:pPr>
            <w:r w:rsidRPr="00580DBF">
              <w:rPr>
                <w:sz w:val="12"/>
                <w:szCs w:val="12"/>
              </w:rPr>
              <w:t>4</w:t>
            </w:r>
          </w:p>
        </w:tc>
        <w:tc>
          <w:tcPr>
            <w:tcW w:w="1214" w:type="dxa"/>
          </w:tcPr>
          <w:p w:rsidRPr="00580DBF" w:rsidR="00D80C8F" w:rsidP="00473681" w:rsidRDefault="00D80C8F" w14:paraId="6260C81F" w14:textId="5F8D9610">
            <w:pPr>
              <w:rPr>
                <w:sz w:val="12"/>
                <w:szCs w:val="12"/>
              </w:rPr>
            </w:pPr>
          </w:p>
        </w:tc>
      </w:tr>
    </w:tbl>
    <w:p w:rsidR="608FF56B" w:rsidP="036EBCB0" w:rsidRDefault="608FF56B" w14:paraId="0C304691" w14:textId="1F6325E8">
      <w:pPr>
        <w:pStyle w:val="Normal"/>
        <w:rPr>
          <w:sz w:val="16"/>
          <w:szCs w:val="16"/>
        </w:rPr>
      </w:pPr>
    </w:p>
    <w:p w:rsidRPr="00580DBF" w:rsidR="00D80C8F" w:rsidRDefault="00D80C8F" w14:paraId="6EFF4F7C" w14:textId="57DDC9CF">
      <w:pPr>
        <w:rPr>
          <w:sz w:val="16"/>
          <w:szCs w:val="16"/>
        </w:rPr>
      </w:pPr>
      <w:r w:rsidRPr="00580DBF">
        <w:rPr>
          <w:sz w:val="16"/>
          <w:szCs w:val="16"/>
        </w:rPr>
        <w:t>------------------------</w:t>
      </w:r>
    </w:p>
    <w:p w:rsidRPr="00580DBF" w:rsidR="00D80C8F" w:rsidP="00D80C8F" w:rsidRDefault="00D80C8F" w14:paraId="174C8D61" w14:textId="75A8F5E7">
      <w:pPr>
        <w:rPr>
          <w:sz w:val="16"/>
          <w:szCs w:val="16"/>
        </w:rPr>
      </w:pPr>
      <w:r w:rsidRPr="00580DBF">
        <w:rPr>
          <w:b/>
          <w:bCs/>
          <w:sz w:val="32"/>
          <w:szCs w:val="32"/>
        </w:rPr>
        <w:t>History of Architecture I</w:t>
      </w:r>
      <w:r w:rsidRPr="00580DBF">
        <w:rPr>
          <w:b/>
          <w:bCs/>
          <w:sz w:val="32"/>
          <w:szCs w:val="32"/>
        </w:rPr>
        <w:br/>
      </w:r>
      <w:r w:rsidRPr="00580DBF">
        <w:rPr>
          <w:sz w:val="16"/>
          <w:szCs w:val="16"/>
        </w:rPr>
        <w:t>Course Description</w:t>
      </w:r>
      <w:r w:rsidRPr="00580DBF">
        <w:rPr>
          <w:sz w:val="16"/>
          <w:szCs w:val="16"/>
        </w:rPr>
        <w:t>:</w:t>
      </w:r>
    </w:p>
    <w:p w:rsidR="6BE79F8A" w:rsidP="036EBCB0" w:rsidRDefault="6BE79F8A" w14:paraId="0E7B9ADA" w14:textId="14B3F0D6">
      <w:pPr>
        <w:rPr>
          <w:sz w:val="16"/>
          <w:szCs w:val="16"/>
        </w:rPr>
      </w:pPr>
      <w:r w:rsidRPr="036EBCB0" w:rsidR="6BE79F8A">
        <w:rPr>
          <w:sz w:val="16"/>
          <w:szCs w:val="16"/>
        </w:rPr>
        <w:t xml:space="preserve">This course presents an introduction to architectural and arts roots, </w:t>
      </w:r>
      <w:r w:rsidRPr="036EBCB0" w:rsidR="6BE79F8A">
        <w:rPr>
          <w:sz w:val="16"/>
          <w:szCs w:val="16"/>
        </w:rPr>
        <w:t>contexts</w:t>
      </w:r>
      <w:r w:rsidRPr="036EBCB0" w:rsidR="6BE79F8A">
        <w:rPr>
          <w:sz w:val="16"/>
          <w:szCs w:val="16"/>
        </w:rPr>
        <w:t xml:space="preserve"> and settlement forms from the </w:t>
      </w:r>
      <w:r w:rsidRPr="036EBCB0" w:rsidR="6BE79F8A">
        <w:rPr>
          <w:sz w:val="16"/>
          <w:szCs w:val="16"/>
        </w:rPr>
        <w:t xml:space="preserve">prehistoric beginnings to Middle Eastern and North African civilizations of the Nile Valley, Mesopotamia, </w:t>
      </w:r>
      <w:r w:rsidRPr="036EBCB0" w:rsidR="6BE79F8A">
        <w:rPr>
          <w:sz w:val="16"/>
          <w:szCs w:val="16"/>
        </w:rPr>
        <w:t>Phoenicia, and Crete, and to the Classical civilizations of Greece and Rome.</w:t>
      </w:r>
    </w:p>
    <w:p w:rsidR="6BE79F8A" w:rsidP="036EBCB0" w:rsidRDefault="6BE79F8A" w14:paraId="5A401877" w14:textId="142D124E">
      <w:pPr>
        <w:pStyle w:val="Normal"/>
      </w:pPr>
      <w:r w:rsidRPr="036EBCB0" w:rsidR="6BE79F8A">
        <w:rPr>
          <w:sz w:val="16"/>
          <w:szCs w:val="16"/>
        </w:rPr>
        <w:t xml:space="preserve">It also deals with Byzantine and Early Christian architecture; evolution of western architecture and art: </w:t>
      </w:r>
      <w:r w:rsidRPr="036EBCB0" w:rsidR="6BE79F8A">
        <w:rPr>
          <w:sz w:val="16"/>
          <w:szCs w:val="16"/>
        </w:rPr>
        <w:t xml:space="preserve">Romanesque, Gothic. Students gain an appreciation of these cultures and an understanding of their historic, </w:t>
      </w:r>
      <w:r w:rsidRPr="036EBCB0" w:rsidR="6BE79F8A">
        <w:rPr>
          <w:sz w:val="16"/>
          <w:szCs w:val="16"/>
        </w:rPr>
        <w:t>socio-economic, political, religious, and scientific effects on the evolution of architecture and city form.</w:t>
      </w:r>
    </w:p>
    <w:p w:rsidR="6BE79F8A" w:rsidP="036EBCB0" w:rsidRDefault="6BE79F8A" w14:paraId="4D83D211" w14:textId="14C734CA">
      <w:pPr>
        <w:pStyle w:val="Normal"/>
      </w:pPr>
      <w:r w:rsidRPr="036EBCB0" w:rsidR="6BE79F8A">
        <w:rPr>
          <w:sz w:val="16"/>
          <w:szCs w:val="16"/>
        </w:rPr>
        <w:t xml:space="preserve">The course reviews also the development of architecture in the Islamic context. It discusses </w:t>
      </w:r>
      <w:r w:rsidRPr="036EBCB0" w:rsidR="6BE79F8A">
        <w:rPr>
          <w:sz w:val="16"/>
          <w:szCs w:val="16"/>
        </w:rPr>
        <w:t xml:space="preserve">examples of works from the Umayyad, Abbasid, Mamluk, Ottoman periods; it also discusses </w:t>
      </w:r>
      <w:r w:rsidRPr="036EBCB0" w:rsidR="6BE79F8A">
        <w:rPr>
          <w:sz w:val="16"/>
          <w:szCs w:val="16"/>
        </w:rPr>
        <w:t xml:space="preserve">the role of Islamic beliefs, </w:t>
      </w:r>
      <w:r w:rsidRPr="036EBCB0" w:rsidR="6BE79F8A">
        <w:rPr>
          <w:sz w:val="16"/>
          <w:szCs w:val="16"/>
        </w:rPr>
        <w:t>ideas</w:t>
      </w:r>
      <w:r w:rsidRPr="036EBCB0" w:rsidR="6BE79F8A">
        <w:rPr>
          <w:sz w:val="16"/>
          <w:szCs w:val="16"/>
        </w:rPr>
        <w:t xml:space="preserve"> and myths, together with the </w:t>
      </w:r>
      <w:r w:rsidRPr="036EBCB0" w:rsidR="6BE79F8A">
        <w:rPr>
          <w:sz w:val="16"/>
          <w:szCs w:val="16"/>
        </w:rPr>
        <w:t>great variety</w:t>
      </w:r>
      <w:r w:rsidRPr="036EBCB0" w:rsidR="6BE79F8A">
        <w:rPr>
          <w:sz w:val="16"/>
          <w:szCs w:val="16"/>
        </w:rPr>
        <w:t xml:space="preserve"> of the inhabitants </w:t>
      </w:r>
      <w:r w:rsidRPr="036EBCB0" w:rsidR="6BE79F8A">
        <w:rPr>
          <w:sz w:val="16"/>
          <w:szCs w:val="16"/>
        </w:rPr>
        <w:t>in the evolution of city form, and architecture. Course Objectives.</w:t>
      </w:r>
    </w:p>
    <w:p w:rsidRPr="00580DBF" w:rsidR="00D80C8F" w:rsidP="00D80C8F" w:rsidRDefault="00D80C8F" w14:paraId="6ED87A95" w14:textId="3FB340C5">
      <w:pPr>
        <w:rPr>
          <w:b/>
          <w:bCs/>
          <w:sz w:val="18"/>
          <w:szCs w:val="18"/>
        </w:rPr>
      </w:pPr>
      <w:r w:rsidRPr="00580DBF">
        <w:rPr>
          <w:sz w:val="16"/>
          <w:szCs w:val="16"/>
        </w:rPr>
        <w:t xml:space="preserve">Course ID: </w:t>
      </w:r>
      <w:r w:rsidRPr="00580DBF">
        <w:rPr>
          <w:b/>
          <w:bCs/>
          <w:sz w:val="18"/>
          <w:szCs w:val="18"/>
        </w:rPr>
        <w:t>INTD 1</w:t>
      </w:r>
      <w:r w:rsidRPr="00580DBF">
        <w:rPr>
          <w:b/>
          <w:bCs/>
          <w:sz w:val="18"/>
          <w:szCs w:val="18"/>
        </w:rPr>
        <w:t>21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80C8F" w:rsidTr="00473681" w14:paraId="23524B23" w14:textId="77777777">
        <w:trPr>
          <w:trHeight w:val="469"/>
        </w:trPr>
        <w:tc>
          <w:tcPr>
            <w:tcW w:w="1213" w:type="dxa"/>
          </w:tcPr>
          <w:p w:rsidRPr="00580DBF" w:rsidR="00D80C8F" w:rsidP="00473681" w:rsidRDefault="00D80C8F" w14:paraId="01E396C0" w14:textId="77777777">
            <w:pPr>
              <w:rPr>
                <w:sz w:val="12"/>
                <w:szCs w:val="12"/>
              </w:rPr>
            </w:pPr>
            <w:r w:rsidRPr="00580DBF">
              <w:rPr>
                <w:sz w:val="12"/>
                <w:szCs w:val="12"/>
              </w:rPr>
              <w:t>Credit hours</w:t>
            </w:r>
          </w:p>
        </w:tc>
        <w:tc>
          <w:tcPr>
            <w:tcW w:w="1213" w:type="dxa"/>
          </w:tcPr>
          <w:p w:rsidRPr="00580DBF" w:rsidR="00D80C8F" w:rsidP="00473681" w:rsidRDefault="00D80C8F" w14:paraId="131AF787" w14:textId="77777777">
            <w:pPr>
              <w:rPr>
                <w:sz w:val="12"/>
                <w:szCs w:val="12"/>
              </w:rPr>
            </w:pPr>
            <w:r w:rsidRPr="00580DBF">
              <w:rPr>
                <w:sz w:val="12"/>
                <w:szCs w:val="12"/>
              </w:rPr>
              <w:t xml:space="preserve">Theory </w:t>
            </w:r>
          </w:p>
        </w:tc>
        <w:tc>
          <w:tcPr>
            <w:tcW w:w="1214" w:type="dxa"/>
          </w:tcPr>
          <w:p w:rsidRPr="00580DBF" w:rsidR="00D80C8F" w:rsidP="00473681" w:rsidRDefault="00D80C8F" w14:paraId="0C96BD3B" w14:textId="77777777">
            <w:pPr>
              <w:rPr>
                <w:sz w:val="12"/>
                <w:szCs w:val="12"/>
              </w:rPr>
            </w:pPr>
            <w:r w:rsidRPr="00580DBF">
              <w:rPr>
                <w:sz w:val="12"/>
                <w:szCs w:val="12"/>
              </w:rPr>
              <w:t>Practical</w:t>
            </w:r>
          </w:p>
        </w:tc>
        <w:tc>
          <w:tcPr>
            <w:tcW w:w="1214" w:type="dxa"/>
          </w:tcPr>
          <w:p w:rsidRPr="00580DBF" w:rsidR="00D80C8F" w:rsidP="00473681" w:rsidRDefault="00D80C8F" w14:paraId="0DE639FB" w14:textId="77777777">
            <w:pPr>
              <w:rPr>
                <w:sz w:val="12"/>
                <w:szCs w:val="12"/>
              </w:rPr>
            </w:pPr>
            <w:r w:rsidRPr="00580DBF">
              <w:rPr>
                <w:sz w:val="12"/>
                <w:szCs w:val="12"/>
              </w:rPr>
              <w:t>Laboratory</w:t>
            </w:r>
          </w:p>
        </w:tc>
        <w:tc>
          <w:tcPr>
            <w:tcW w:w="1214" w:type="dxa"/>
          </w:tcPr>
          <w:p w:rsidRPr="00580DBF" w:rsidR="00D80C8F" w:rsidP="00473681" w:rsidRDefault="00D80C8F" w14:paraId="544B18D7" w14:textId="77777777">
            <w:pPr>
              <w:rPr>
                <w:sz w:val="12"/>
                <w:szCs w:val="12"/>
              </w:rPr>
            </w:pPr>
            <w:r w:rsidRPr="00580DBF">
              <w:rPr>
                <w:sz w:val="12"/>
                <w:szCs w:val="12"/>
              </w:rPr>
              <w:t>Lecture</w:t>
            </w:r>
          </w:p>
        </w:tc>
        <w:tc>
          <w:tcPr>
            <w:tcW w:w="1214" w:type="dxa"/>
          </w:tcPr>
          <w:p w:rsidRPr="00580DBF" w:rsidR="00D80C8F" w:rsidP="00473681" w:rsidRDefault="00D80C8F" w14:paraId="6004D4F5" w14:textId="77777777">
            <w:pPr>
              <w:rPr>
                <w:sz w:val="12"/>
                <w:szCs w:val="12"/>
              </w:rPr>
            </w:pPr>
            <w:r w:rsidRPr="00580DBF">
              <w:rPr>
                <w:sz w:val="12"/>
                <w:szCs w:val="12"/>
              </w:rPr>
              <w:t>Studio</w:t>
            </w:r>
          </w:p>
        </w:tc>
        <w:tc>
          <w:tcPr>
            <w:tcW w:w="1214" w:type="dxa"/>
          </w:tcPr>
          <w:p w:rsidRPr="00580DBF" w:rsidR="00D80C8F" w:rsidP="00473681" w:rsidRDefault="00D80C8F" w14:paraId="346AA793" w14:textId="77777777">
            <w:pPr>
              <w:rPr>
                <w:sz w:val="12"/>
                <w:szCs w:val="12"/>
              </w:rPr>
            </w:pPr>
            <w:r w:rsidRPr="00580DBF">
              <w:rPr>
                <w:sz w:val="12"/>
                <w:szCs w:val="12"/>
              </w:rPr>
              <w:t>Contact Hours</w:t>
            </w:r>
          </w:p>
        </w:tc>
        <w:tc>
          <w:tcPr>
            <w:tcW w:w="1214" w:type="dxa"/>
          </w:tcPr>
          <w:p w:rsidRPr="00580DBF" w:rsidR="00D80C8F" w:rsidP="00473681" w:rsidRDefault="00D80C8F" w14:paraId="7AAB93CE" w14:textId="77777777">
            <w:pPr>
              <w:rPr>
                <w:sz w:val="12"/>
                <w:szCs w:val="12"/>
              </w:rPr>
            </w:pPr>
            <w:r w:rsidRPr="00580DBF">
              <w:rPr>
                <w:sz w:val="12"/>
                <w:szCs w:val="12"/>
              </w:rPr>
              <w:t>Pre-requisite</w:t>
            </w:r>
          </w:p>
        </w:tc>
      </w:tr>
      <w:tr w:rsidRPr="00580DBF" w:rsidR="00D80C8F" w:rsidTr="00473681" w14:paraId="3B4CF3D5" w14:textId="77777777">
        <w:trPr>
          <w:trHeight w:val="217"/>
        </w:trPr>
        <w:tc>
          <w:tcPr>
            <w:tcW w:w="1213" w:type="dxa"/>
          </w:tcPr>
          <w:p w:rsidRPr="00580DBF" w:rsidR="00D80C8F" w:rsidP="0048202B" w:rsidRDefault="00D80C8F" w14:paraId="0D4FED2A" w14:textId="5AFFB54F">
            <w:pPr>
              <w:rPr>
                <w:sz w:val="12"/>
                <w:szCs w:val="12"/>
              </w:rPr>
            </w:pPr>
            <w:r w:rsidRPr="00580DBF">
              <w:rPr>
                <w:sz w:val="12"/>
                <w:szCs w:val="12"/>
              </w:rPr>
              <w:t>2</w:t>
            </w:r>
          </w:p>
        </w:tc>
        <w:tc>
          <w:tcPr>
            <w:tcW w:w="1213" w:type="dxa"/>
          </w:tcPr>
          <w:p w:rsidRPr="00580DBF" w:rsidR="00D80C8F" w:rsidP="00473681" w:rsidRDefault="00D80C8F" w14:paraId="4E4A2179" w14:textId="52CF32A5">
            <w:pPr>
              <w:rPr>
                <w:sz w:val="12"/>
                <w:szCs w:val="12"/>
              </w:rPr>
            </w:pPr>
          </w:p>
        </w:tc>
        <w:tc>
          <w:tcPr>
            <w:tcW w:w="1214" w:type="dxa"/>
          </w:tcPr>
          <w:p w:rsidRPr="00580DBF" w:rsidR="00D80C8F" w:rsidP="00473681" w:rsidRDefault="00D80C8F" w14:paraId="0CF30829" w14:textId="77777777">
            <w:pPr>
              <w:rPr>
                <w:sz w:val="12"/>
                <w:szCs w:val="12"/>
              </w:rPr>
            </w:pPr>
          </w:p>
        </w:tc>
        <w:tc>
          <w:tcPr>
            <w:tcW w:w="1214" w:type="dxa"/>
          </w:tcPr>
          <w:p w:rsidRPr="00580DBF" w:rsidR="00D80C8F" w:rsidP="00473681" w:rsidRDefault="00D80C8F" w14:paraId="628CC145" w14:textId="77777777">
            <w:pPr>
              <w:rPr>
                <w:sz w:val="12"/>
                <w:szCs w:val="12"/>
              </w:rPr>
            </w:pPr>
          </w:p>
        </w:tc>
        <w:tc>
          <w:tcPr>
            <w:tcW w:w="1214" w:type="dxa"/>
          </w:tcPr>
          <w:p w:rsidRPr="00580DBF" w:rsidR="00D80C8F" w:rsidP="00473681" w:rsidRDefault="00D80C8F" w14:paraId="4CDF4CA2" w14:textId="77777777">
            <w:pPr>
              <w:rPr>
                <w:sz w:val="12"/>
                <w:szCs w:val="12"/>
              </w:rPr>
            </w:pPr>
          </w:p>
        </w:tc>
        <w:tc>
          <w:tcPr>
            <w:tcW w:w="1214" w:type="dxa"/>
          </w:tcPr>
          <w:p w:rsidRPr="00580DBF" w:rsidR="00D80C8F" w:rsidP="00473681" w:rsidRDefault="00D80C8F" w14:paraId="2D8BB127" w14:textId="30D715CD">
            <w:pPr>
              <w:rPr>
                <w:sz w:val="12"/>
                <w:szCs w:val="12"/>
              </w:rPr>
            </w:pPr>
          </w:p>
        </w:tc>
        <w:tc>
          <w:tcPr>
            <w:tcW w:w="1214" w:type="dxa"/>
          </w:tcPr>
          <w:p w:rsidRPr="00580DBF" w:rsidR="00D80C8F" w:rsidP="00473681" w:rsidRDefault="00D80C8F" w14:paraId="6317F7E3" w14:textId="3BBDA67E">
            <w:pPr>
              <w:rPr>
                <w:sz w:val="12"/>
                <w:szCs w:val="12"/>
              </w:rPr>
            </w:pPr>
            <w:r w:rsidRPr="00580DBF">
              <w:rPr>
                <w:sz w:val="12"/>
                <w:szCs w:val="12"/>
              </w:rPr>
              <w:t>2</w:t>
            </w:r>
          </w:p>
        </w:tc>
        <w:tc>
          <w:tcPr>
            <w:tcW w:w="1214" w:type="dxa"/>
          </w:tcPr>
          <w:p w:rsidRPr="00580DBF" w:rsidR="00D80C8F" w:rsidP="00473681" w:rsidRDefault="00D80C8F" w14:paraId="298DADB0" w14:textId="77777777">
            <w:pPr>
              <w:rPr>
                <w:sz w:val="12"/>
                <w:szCs w:val="12"/>
              </w:rPr>
            </w:pPr>
          </w:p>
        </w:tc>
      </w:tr>
    </w:tbl>
    <w:p w:rsidR="00580DBF" w:rsidP="036EBCB0" w:rsidRDefault="00580DBF" w14:paraId="4CB3D0A1" w14:textId="5BD9592D">
      <w:pPr>
        <w:pStyle w:val="Normal"/>
        <w:jc w:val="center"/>
        <w:rPr>
          <w:b w:val="1"/>
          <w:bCs w:val="1"/>
          <w:sz w:val="32"/>
          <w:szCs w:val="32"/>
        </w:rPr>
      </w:pPr>
      <w:r w:rsidRPr="036EBCB0" w:rsidR="4C2800C1">
        <w:rPr>
          <w:b w:val="1"/>
          <w:bCs w:val="1"/>
          <w:sz w:val="32"/>
          <w:szCs w:val="32"/>
          <w:highlight w:val="yellow"/>
        </w:rPr>
        <w:t xml:space="preserve">SEMESTER </w:t>
      </w:r>
      <w:r w:rsidRPr="036EBCB0" w:rsidR="4C2800C1">
        <w:rPr>
          <w:b w:val="1"/>
          <w:bCs w:val="1"/>
          <w:sz w:val="32"/>
          <w:szCs w:val="32"/>
          <w:highlight w:val="yellow"/>
        </w:rPr>
        <w:t>2</w:t>
      </w:r>
    </w:p>
    <w:p w:rsidRPr="00580DBF" w:rsidR="00580DBF" w:rsidP="00580DBF" w:rsidRDefault="00580DBF" w14:paraId="47717DED" w14:textId="0FFF357E">
      <w:pPr>
        <w:rPr>
          <w:b/>
          <w:bCs/>
          <w:sz w:val="32"/>
          <w:szCs w:val="32"/>
        </w:rPr>
      </w:pPr>
      <w:r w:rsidRPr="00580DBF">
        <w:rPr>
          <w:b/>
          <w:bCs/>
          <w:sz w:val="32"/>
          <w:szCs w:val="32"/>
        </w:rPr>
        <w:t>Drawing I</w:t>
      </w:r>
      <w:r w:rsidRPr="00580DBF">
        <w:rPr>
          <w:b/>
          <w:bCs/>
          <w:sz w:val="32"/>
          <w:szCs w:val="32"/>
        </w:rPr>
        <w:t>I</w:t>
      </w:r>
    </w:p>
    <w:p w:rsidRPr="00580DBF" w:rsidR="00580DBF" w:rsidP="00580DBF" w:rsidRDefault="00580DBF" w14:paraId="67F8D924" w14:textId="77777777">
      <w:pPr>
        <w:rPr>
          <w:sz w:val="16"/>
          <w:szCs w:val="16"/>
        </w:rPr>
      </w:pPr>
      <w:r w:rsidRPr="608FF56B" w:rsidR="00580DBF">
        <w:rPr>
          <w:sz w:val="16"/>
          <w:szCs w:val="16"/>
        </w:rPr>
        <w:t>Course Description:</w:t>
      </w:r>
    </w:p>
    <w:p w:rsidRPr="00580DBF" w:rsidR="00580DBF" w:rsidP="608FF56B" w:rsidRDefault="00580DBF" w14:paraId="4834D01E" w14:textId="52B628E2">
      <w:pPr>
        <w:pStyle w:val="Normal"/>
        <w:rPr>
          <w:sz w:val="16"/>
          <w:szCs w:val="16"/>
        </w:rPr>
      </w:pPr>
      <w:r w:rsidRPr="608FF56B" w:rsidR="5D72324E">
        <w:rPr>
          <w:rFonts w:ascii="Calibri" w:hAnsi="Calibri" w:eastAsia="Calibri" w:cs="Arial" w:asciiTheme="minorAscii" w:hAnsiTheme="minorAscii" w:eastAsiaTheme="minorAscii" w:cstheme="minorBidi"/>
          <w:color w:val="auto"/>
          <w:sz w:val="16"/>
          <w:szCs w:val="16"/>
          <w:lang w:eastAsia="en-US" w:bidi="ar-SA"/>
        </w:rPr>
        <w:t>The course provides students with basic theories and principles of two main topics.</w:t>
      </w:r>
    </w:p>
    <w:p w:rsidRPr="00580DBF" w:rsidR="00580DBF" w:rsidP="608FF56B" w:rsidRDefault="00580DBF" w14:paraId="21A7B2B1" w14:textId="70BCA5BB">
      <w:pPr>
        <w:pStyle w:val="Normal"/>
      </w:pPr>
      <w:r w:rsidRPr="608FF56B" w:rsidR="5D72324E">
        <w:rPr>
          <w:rFonts w:ascii="Calibri" w:hAnsi="Calibri" w:eastAsia="Calibri" w:cs="Arial" w:asciiTheme="minorAscii" w:hAnsiTheme="minorAscii" w:eastAsiaTheme="minorAscii" w:cstheme="minorBidi"/>
          <w:color w:val="auto"/>
          <w:sz w:val="16"/>
          <w:szCs w:val="16"/>
          <w:lang w:eastAsia="en-US" w:bidi="ar-SA"/>
        </w:rPr>
        <w:t xml:space="preserve">First, it provides the students with the basic knowledge of perspective drawing and shading projection </w:t>
      </w:r>
      <w:r w:rsidRPr="608FF56B" w:rsidR="5D72324E">
        <w:rPr>
          <w:rFonts w:ascii="Calibri" w:hAnsi="Calibri" w:eastAsia="Calibri" w:cs="Arial" w:asciiTheme="minorAscii" w:hAnsiTheme="minorAscii" w:eastAsiaTheme="minorAscii" w:cstheme="minorBidi"/>
          <w:color w:val="auto"/>
          <w:sz w:val="16"/>
          <w:szCs w:val="16"/>
          <w:lang w:eastAsia="en-US" w:bidi="ar-SA"/>
        </w:rPr>
        <w:t xml:space="preserve">with reference to building applications and components. It also introduces students to gain knowledge, </w:t>
      </w:r>
      <w:r w:rsidRPr="608FF56B" w:rsidR="5D72324E">
        <w:rPr>
          <w:rFonts w:ascii="Calibri" w:hAnsi="Calibri" w:eastAsia="Calibri" w:cs="Arial" w:asciiTheme="minorAscii" w:hAnsiTheme="minorAscii" w:eastAsiaTheme="minorAscii" w:cstheme="minorBidi"/>
          <w:color w:val="auto"/>
          <w:sz w:val="16"/>
          <w:szCs w:val="16"/>
          <w:lang w:eastAsia="en-US" w:bidi="ar-SA"/>
        </w:rPr>
        <w:t>skills, and resources necessary to related architectural presentation.</w:t>
      </w:r>
    </w:p>
    <w:p w:rsidRPr="00580DBF" w:rsidR="00580DBF" w:rsidP="036EBCB0" w:rsidRDefault="00580DBF" w14:paraId="50AF376F" w14:textId="7184E892">
      <w:pPr>
        <w:pStyle w:val="Normal"/>
      </w:pPr>
      <w:r w:rsidRPr="036EBCB0" w:rsidR="5FE64226">
        <w:rPr>
          <w:rFonts w:ascii="Calibri" w:hAnsi="Calibri" w:eastAsia="Calibri" w:cs="Arial" w:asciiTheme="minorAscii" w:hAnsiTheme="minorAscii" w:eastAsiaTheme="minorAscii" w:cstheme="minorBidi"/>
          <w:color w:val="auto"/>
          <w:sz w:val="16"/>
          <w:szCs w:val="16"/>
          <w:lang w:eastAsia="en-US" w:bidi="ar-SA"/>
        </w:rPr>
        <w:t xml:space="preserve">Secondly, it provides students with the second part of basics of free hand sketching techniques and </w:t>
      </w:r>
      <w:r w:rsidRPr="036EBCB0" w:rsidR="5FE64226">
        <w:rPr>
          <w:rFonts w:ascii="Calibri" w:hAnsi="Calibri" w:eastAsia="Calibri" w:cs="Arial" w:asciiTheme="minorAscii" w:hAnsiTheme="minorAscii" w:eastAsiaTheme="minorAscii" w:cstheme="minorBidi"/>
          <w:color w:val="auto"/>
          <w:sz w:val="16"/>
          <w:szCs w:val="16"/>
          <w:lang w:eastAsia="en-US" w:bidi="ar-SA"/>
        </w:rPr>
        <w:t xml:space="preserve">methods. It gives students perspectives of observation; </w:t>
      </w:r>
      <w:r w:rsidRPr="036EBCB0" w:rsidR="5FE64226">
        <w:rPr>
          <w:rFonts w:ascii="Calibri" w:hAnsi="Calibri" w:eastAsia="Calibri" w:cs="Arial" w:asciiTheme="minorAscii" w:hAnsiTheme="minorAscii" w:eastAsiaTheme="minorAscii" w:cstheme="minorBidi"/>
          <w:color w:val="auto"/>
          <w:sz w:val="16"/>
          <w:szCs w:val="16"/>
          <w:lang w:eastAsia="en-US" w:bidi="ar-SA"/>
        </w:rPr>
        <w:t>perception</w:t>
      </w:r>
      <w:r w:rsidRPr="036EBCB0" w:rsidR="5FE64226">
        <w:rPr>
          <w:rFonts w:ascii="Calibri" w:hAnsi="Calibri" w:eastAsia="Calibri" w:cs="Arial" w:asciiTheme="minorAscii" w:hAnsiTheme="minorAscii" w:eastAsiaTheme="minorAscii" w:cstheme="minorBidi"/>
          <w:color w:val="auto"/>
          <w:sz w:val="16"/>
          <w:szCs w:val="16"/>
          <w:lang w:eastAsia="en-US" w:bidi="ar-SA"/>
        </w:rPr>
        <w:t xml:space="preserve"> of solids and voids in space; objective </w:t>
      </w:r>
      <w:r w:rsidRPr="036EBCB0" w:rsidR="5FE64226">
        <w:rPr>
          <w:rFonts w:ascii="Calibri" w:hAnsi="Calibri" w:eastAsia="Calibri" w:cs="Arial" w:asciiTheme="minorAscii" w:hAnsiTheme="minorAscii" w:eastAsiaTheme="minorAscii" w:cstheme="minorBidi"/>
          <w:color w:val="auto"/>
          <w:sz w:val="16"/>
          <w:szCs w:val="16"/>
          <w:lang w:eastAsia="en-US" w:bidi="ar-SA"/>
        </w:rPr>
        <w:t xml:space="preserve">recording of three-dimensional form into flat surface </w:t>
      </w:r>
      <w:r w:rsidRPr="036EBCB0" w:rsidR="5FE64226">
        <w:rPr>
          <w:rFonts w:ascii="Calibri" w:hAnsi="Calibri" w:eastAsia="Calibri" w:cs="Arial" w:asciiTheme="minorAscii" w:hAnsiTheme="minorAscii" w:eastAsiaTheme="minorAscii" w:cstheme="minorBidi"/>
          <w:color w:val="auto"/>
          <w:sz w:val="16"/>
          <w:szCs w:val="16"/>
          <w:lang w:eastAsia="en-US" w:bidi="ar-SA"/>
        </w:rPr>
        <w:t>representing</w:t>
      </w:r>
      <w:r w:rsidRPr="036EBCB0" w:rsidR="5FE64226">
        <w:rPr>
          <w:rFonts w:ascii="Calibri" w:hAnsi="Calibri" w:eastAsia="Calibri" w:cs="Arial" w:asciiTheme="minorAscii" w:hAnsiTheme="minorAscii" w:eastAsiaTheme="minorAscii" w:cstheme="minorBidi"/>
          <w:color w:val="auto"/>
          <w:sz w:val="16"/>
          <w:szCs w:val="16"/>
          <w:lang w:eastAsia="en-US" w:bidi="ar-SA"/>
        </w:rPr>
        <w:t xml:space="preserve"> a two-dimensional visual frame by </w:t>
      </w:r>
      <w:r w:rsidRPr="036EBCB0" w:rsidR="5FE64226">
        <w:rPr>
          <w:rFonts w:ascii="Calibri" w:hAnsi="Calibri" w:eastAsia="Calibri" w:cs="Arial" w:asciiTheme="minorAscii" w:hAnsiTheme="minorAscii" w:eastAsiaTheme="minorAscii" w:cstheme="minorBidi"/>
          <w:color w:val="auto"/>
          <w:sz w:val="16"/>
          <w:szCs w:val="16"/>
          <w:lang w:eastAsia="en-US" w:bidi="ar-SA"/>
        </w:rPr>
        <w:t>using color drawing with different techniques and methods. Advanced applications will be explored.</w:t>
      </w:r>
    </w:p>
    <w:p w:rsidRPr="00580DBF" w:rsidR="00580DBF" w:rsidP="00580DBF" w:rsidRDefault="00580DBF" w14:paraId="6CEE72BD" w14:textId="32CD4C64">
      <w:pPr>
        <w:rPr>
          <w:b/>
          <w:bCs/>
          <w:sz w:val="18"/>
          <w:szCs w:val="18"/>
        </w:rPr>
      </w:pPr>
      <w:r w:rsidRPr="00580DBF">
        <w:rPr>
          <w:sz w:val="16"/>
          <w:szCs w:val="16"/>
        </w:rPr>
        <w:t xml:space="preserve">Course ID: </w:t>
      </w:r>
      <w:r w:rsidRPr="00580DBF">
        <w:rPr>
          <w:b/>
          <w:bCs/>
          <w:sz w:val="18"/>
          <w:szCs w:val="18"/>
        </w:rPr>
        <w:t>INTD 10</w:t>
      </w:r>
      <w:r w:rsidRPr="00580DBF">
        <w:rPr>
          <w:b/>
          <w:bCs/>
          <w:sz w:val="18"/>
          <w:szCs w:val="18"/>
        </w:rPr>
        <w:t>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580DBF" w:rsidTr="00473681" w14:paraId="5505010E" w14:textId="77777777">
        <w:trPr>
          <w:trHeight w:val="469"/>
        </w:trPr>
        <w:tc>
          <w:tcPr>
            <w:tcW w:w="1213" w:type="dxa"/>
          </w:tcPr>
          <w:p w:rsidRPr="00580DBF" w:rsidR="00580DBF" w:rsidP="00473681" w:rsidRDefault="00580DBF" w14:paraId="12B4BF90" w14:textId="77777777">
            <w:pPr>
              <w:rPr>
                <w:sz w:val="12"/>
                <w:szCs w:val="12"/>
              </w:rPr>
            </w:pPr>
            <w:r w:rsidRPr="00580DBF">
              <w:rPr>
                <w:sz w:val="12"/>
                <w:szCs w:val="12"/>
              </w:rPr>
              <w:t>Credit hours</w:t>
            </w:r>
          </w:p>
        </w:tc>
        <w:tc>
          <w:tcPr>
            <w:tcW w:w="1213" w:type="dxa"/>
          </w:tcPr>
          <w:p w:rsidRPr="00580DBF" w:rsidR="00580DBF" w:rsidP="00473681" w:rsidRDefault="00580DBF" w14:paraId="3B25B760" w14:textId="77777777">
            <w:pPr>
              <w:rPr>
                <w:sz w:val="12"/>
                <w:szCs w:val="12"/>
              </w:rPr>
            </w:pPr>
            <w:r w:rsidRPr="00580DBF">
              <w:rPr>
                <w:sz w:val="12"/>
                <w:szCs w:val="12"/>
              </w:rPr>
              <w:t xml:space="preserve">Theory </w:t>
            </w:r>
          </w:p>
        </w:tc>
        <w:tc>
          <w:tcPr>
            <w:tcW w:w="1214" w:type="dxa"/>
          </w:tcPr>
          <w:p w:rsidRPr="00580DBF" w:rsidR="00580DBF" w:rsidP="00473681" w:rsidRDefault="00580DBF" w14:paraId="30F8C354" w14:textId="77777777">
            <w:pPr>
              <w:rPr>
                <w:sz w:val="12"/>
                <w:szCs w:val="12"/>
              </w:rPr>
            </w:pPr>
            <w:r w:rsidRPr="00580DBF">
              <w:rPr>
                <w:sz w:val="12"/>
                <w:szCs w:val="12"/>
              </w:rPr>
              <w:t>Practical</w:t>
            </w:r>
          </w:p>
        </w:tc>
        <w:tc>
          <w:tcPr>
            <w:tcW w:w="1214" w:type="dxa"/>
          </w:tcPr>
          <w:p w:rsidRPr="00580DBF" w:rsidR="00580DBF" w:rsidP="00473681" w:rsidRDefault="00580DBF" w14:paraId="526A451B" w14:textId="77777777">
            <w:pPr>
              <w:rPr>
                <w:sz w:val="12"/>
                <w:szCs w:val="12"/>
              </w:rPr>
            </w:pPr>
            <w:r w:rsidRPr="00580DBF">
              <w:rPr>
                <w:sz w:val="12"/>
                <w:szCs w:val="12"/>
              </w:rPr>
              <w:t>Laboratory</w:t>
            </w:r>
          </w:p>
        </w:tc>
        <w:tc>
          <w:tcPr>
            <w:tcW w:w="1214" w:type="dxa"/>
          </w:tcPr>
          <w:p w:rsidRPr="00580DBF" w:rsidR="00580DBF" w:rsidP="00473681" w:rsidRDefault="00580DBF" w14:paraId="51EA039C" w14:textId="77777777">
            <w:pPr>
              <w:rPr>
                <w:sz w:val="12"/>
                <w:szCs w:val="12"/>
              </w:rPr>
            </w:pPr>
            <w:r w:rsidRPr="00580DBF">
              <w:rPr>
                <w:sz w:val="12"/>
                <w:szCs w:val="12"/>
              </w:rPr>
              <w:t>Lecture</w:t>
            </w:r>
          </w:p>
        </w:tc>
        <w:tc>
          <w:tcPr>
            <w:tcW w:w="1214" w:type="dxa"/>
          </w:tcPr>
          <w:p w:rsidRPr="00580DBF" w:rsidR="00580DBF" w:rsidP="00473681" w:rsidRDefault="00580DBF" w14:paraId="1999599B" w14:textId="77777777">
            <w:pPr>
              <w:rPr>
                <w:sz w:val="12"/>
                <w:szCs w:val="12"/>
              </w:rPr>
            </w:pPr>
            <w:r w:rsidRPr="00580DBF">
              <w:rPr>
                <w:sz w:val="12"/>
                <w:szCs w:val="12"/>
              </w:rPr>
              <w:t>Studio</w:t>
            </w:r>
          </w:p>
        </w:tc>
        <w:tc>
          <w:tcPr>
            <w:tcW w:w="1214" w:type="dxa"/>
          </w:tcPr>
          <w:p w:rsidRPr="00580DBF" w:rsidR="00580DBF" w:rsidP="00473681" w:rsidRDefault="00580DBF" w14:paraId="2B0F524C" w14:textId="77777777">
            <w:pPr>
              <w:rPr>
                <w:sz w:val="12"/>
                <w:szCs w:val="12"/>
              </w:rPr>
            </w:pPr>
            <w:r w:rsidRPr="00580DBF">
              <w:rPr>
                <w:sz w:val="12"/>
                <w:szCs w:val="12"/>
              </w:rPr>
              <w:t>Contact Hours</w:t>
            </w:r>
          </w:p>
        </w:tc>
        <w:tc>
          <w:tcPr>
            <w:tcW w:w="1214" w:type="dxa"/>
          </w:tcPr>
          <w:p w:rsidRPr="00580DBF" w:rsidR="00580DBF" w:rsidP="00473681" w:rsidRDefault="00580DBF" w14:paraId="05D4EFED" w14:textId="77777777">
            <w:pPr>
              <w:rPr>
                <w:sz w:val="12"/>
                <w:szCs w:val="12"/>
              </w:rPr>
            </w:pPr>
            <w:r w:rsidRPr="00580DBF">
              <w:rPr>
                <w:sz w:val="12"/>
                <w:szCs w:val="12"/>
              </w:rPr>
              <w:t>Pre-requisite</w:t>
            </w:r>
          </w:p>
        </w:tc>
      </w:tr>
      <w:tr w:rsidRPr="00580DBF" w:rsidR="00580DBF" w:rsidTr="00473681" w14:paraId="6E8D0259" w14:textId="77777777">
        <w:trPr>
          <w:trHeight w:val="217"/>
        </w:trPr>
        <w:tc>
          <w:tcPr>
            <w:tcW w:w="1213" w:type="dxa"/>
          </w:tcPr>
          <w:p w:rsidRPr="00580DBF" w:rsidR="00580DBF" w:rsidP="0048202B" w:rsidRDefault="00580DBF" w14:paraId="5D56D92D" w14:textId="78C305ED">
            <w:pPr>
              <w:rPr>
                <w:sz w:val="12"/>
                <w:szCs w:val="12"/>
              </w:rPr>
            </w:pPr>
            <w:r w:rsidRPr="00580DBF">
              <w:rPr>
                <w:sz w:val="12"/>
                <w:szCs w:val="12"/>
              </w:rPr>
              <w:t>3</w:t>
            </w:r>
          </w:p>
        </w:tc>
        <w:tc>
          <w:tcPr>
            <w:tcW w:w="1213" w:type="dxa"/>
          </w:tcPr>
          <w:p w:rsidRPr="00580DBF" w:rsidR="00580DBF" w:rsidP="00473681" w:rsidRDefault="00580DBF" w14:paraId="67D67EB8" w14:textId="7A6F6757">
            <w:pPr>
              <w:rPr>
                <w:sz w:val="12"/>
                <w:szCs w:val="12"/>
              </w:rPr>
            </w:pPr>
          </w:p>
        </w:tc>
        <w:tc>
          <w:tcPr>
            <w:tcW w:w="1214" w:type="dxa"/>
          </w:tcPr>
          <w:p w:rsidRPr="00580DBF" w:rsidR="00580DBF" w:rsidP="00473681" w:rsidRDefault="00580DBF" w14:paraId="2AC83DD9" w14:textId="77777777">
            <w:pPr>
              <w:rPr>
                <w:sz w:val="12"/>
                <w:szCs w:val="12"/>
              </w:rPr>
            </w:pPr>
          </w:p>
        </w:tc>
        <w:tc>
          <w:tcPr>
            <w:tcW w:w="1214" w:type="dxa"/>
          </w:tcPr>
          <w:p w:rsidRPr="00580DBF" w:rsidR="00580DBF" w:rsidP="00473681" w:rsidRDefault="00580DBF" w14:paraId="5EF981FA" w14:textId="71D6D48E">
            <w:pPr>
              <w:rPr>
                <w:sz w:val="12"/>
                <w:szCs w:val="12"/>
              </w:rPr>
            </w:pPr>
          </w:p>
        </w:tc>
        <w:tc>
          <w:tcPr>
            <w:tcW w:w="1214" w:type="dxa"/>
          </w:tcPr>
          <w:p w:rsidRPr="00580DBF" w:rsidR="00580DBF" w:rsidP="00473681" w:rsidRDefault="00580DBF" w14:paraId="24FC2CFD" w14:textId="77777777">
            <w:pPr>
              <w:rPr>
                <w:sz w:val="12"/>
                <w:szCs w:val="12"/>
              </w:rPr>
            </w:pPr>
          </w:p>
        </w:tc>
        <w:tc>
          <w:tcPr>
            <w:tcW w:w="1214" w:type="dxa"/>
          </w:tcPr>
          <w:p w:rsidRPr="00580DBF" w:rsidR="00580DBF" w:rsidP="00473681" w:rsidRDefault="00580DBF" w14:paraId="79569F3A" w14:textId="77777777">
            <w:pPr>
              <w:rPr>
                <w:sz w:val="12"/>
                <w:szCs w:val="12"/>
              </w:rPr>
            </w:pPr>
          </w:p>
        </w:tc>
        <w:tc>
          <w:tcPr>
            <w:tcW w:w="1214" w:type="dxa"/>
          </w:tcPr>
          <w:p w:rsidRPr="00580DBF" w:rsidR="00580DBF" w:rsidP="00473681" w:rsidRDefault="00580DBF" w14:paraId="0B27728E" w14:textId="77777777">
            <w:pPr>
              <w:rPr>
                <w:sz w:val="12"/>
                <w:szCs w:val="12"/>
              </w:rPr>
            </w:pPr>
            <w:r w:rsidRPr="00580DBF">
              <w:rPr>
                <w:sz w:val="12"/>
                <w:szCs w:val="12"/>
              </w:rPr>
              <w:t>3</w:t>
            </w:r>
          </w:p>
        </w:tc>
        <w:tc>
          <w:tcPr>
            <w:tcW w:w="1214" w:type="dxa"/>
          </w:tcPr>
          <w:p w:rsidRPr="00580DBF" w:rsidR="00580DBF" w:rsidP="00473681" w:rsidRDefault="00580DBF" w14:paraId="03625614" w14:textId="3EF20FED">
            <w:pPr>
              <w:rPr>
                <w:sz w:val="12"/>
                <w:szCs w:val="12"/>
              </w:rPr>
            </w:pPr>
            <w:r w:rsidRPr="00580DBF">
              <w:rPr>
                <w:sz w:val="12"/>
                <w:szCs w:val="12"/>
              </w:rPr>
              <w:t>INTD 101</w:t>
            </w:r>
          </w:p>
        </w:tc>
      </w:tr>
    </w:tbl>
    <w:p w:rsidRPr="00580DBF" w:rsidR="00580DBF" w:rsidP="036EBCB0" w:rsidRDefault="00580DBF" w14:paraId="3E9F0C6F" w14:textId="245E62BB">
      <w:pPr>
        <w:pStyle w:val="Normal"/>
        <w:rPr>
          <w:sz w:val="16"/>
          <w:szCs w:val="16"/>
        </w:rPr>
      </w:pPr>
    </w:p>
    <w:p w:rsidRPr="00580DBF" w:rsidR="00580DBF" w:rsidP="00580DBF" w:rsidRDefault="00580DBF" w14:paraId="76ACDED4" w14:textId="77777777">
      <w:pPr>
        <w:rPr>
          <w:sz w:val="16"/>
          <w:szCs w:val="16"/>
        </w:rPr>
      </w:pPr>
      <w:r w:rsidRPr="00580DBF">
        <w:rPr>
          <w:sz w:val="16"/>
          <w:szCs w:val="16"/>
        </w:rPr>
        <w:t>------------------------------</w:t>
      </w:r>
    </w:p>
    <w:p w:rsidRPr="00580DBF" w:rsidR="00580DBF" w:rsidP="00580DBF" w:rsidRDefault="00580DBF" w14:paraId="60ED696B" w14:textId="359BC790">
      <w:pPr>
        <w:rPr>
          <w:sz w:val="16"/>
          <w:szCs w:val="16"/>
        </w:rPr>
      </w:pPr>
      <w:r w:rsidRPr="00580DBF">
        <w:rPr>
          <w:b/>
          <w:bCs/>
          <w:sz w:val="32"/>
          <w:szCs w:val="32"/>
        </w:rPr>
        <w:t>Basic Design Studio I</w:t>
      </w:r>
      <w:r w:rsidRPr="00580DBF">
        <w:rPr>
          <w:b/>
          <w:bCs/>
          <w:sz w:val="32"/>
          <w:szCs w:val="32"/>
        </w:rPr>
        <w:t>I</w:t>
      </w:r>
      <w:r w:rsidRPr="00580DBF">
        <w:rPr>
          <w:b/>
          <w:bCs/>
          <w:sz w:val="32"/>
          <w:szCs w:val="32"/>
        </w:rPr>
        <w:br/>
      </w:r>
      <w:r w:rsidRPr="00580DBF">
        <w:rPr>
          <w:sz w:val="16"/>
          <w:szCs w:val="16"/>
        </w:rPr>
        <w:t>Course Description:</w:t>
      </w:r>
    </w:p>
    <w:p w:rsidRPr="00580DBF" w:rsidR="00580DBF" w:rsidP="00580DBF" w:rsidRDefault="00580DBF" w14:paraId="78970656" w14:textId="5A3E02FE">
      <w:pPr>
        <w:rPr>
          <w:sz w:val="16"/>
          <w:szCs w:val="16"/>
        </w:rPr>
      </w:pPr>
      <w:r w:rsidRPr="036EBCB0" w:rsidR="50334C3C">
        <w:rPr>
          <w:sz w:val="16"/>
          <w:szCs w:val="16"/>
        </w:rPr>
        <w:t xml:space="preserve">This course is a project-based course; it focuses on design methods and processes, which require </w:t>
      </w:r>
      <w:r w:rsidRPr="036EBCB0" w:rsidR="50334C3C">
        <w:rPr>
          <w:sz w:val="16"/>
          <w:szCs w:val="16"/>
        </w:rPr>
        <w:t xml:space="preserve">understanding </w:t>
      </w:r>
      <w:r w:rsidRPr="036EBCB0" w:rsidR="50334C3C">
        <w:rPr>
          <w:sz w:val="16"/>
          <w:szCs w:val="16"/>
        </w:rPr>
        <w:t xml:space="preserve"> </w:t>
      </w:r>
      <w:r w:rsidRPr="036EBCB0" w:rsidR="50334C3C">
        <w:rPr>
          <w:sz w:val="16"/>
          <w:szCs w:val="16"/>
        </w:rPr>
        <w:t>spatial</w:t>
      </w:r>
      <w:r w:rsidRPr="036EBCB0" w:rsidR="50334C3C">
        <w:rPr>
          <w:sz w:val="16"/>
          <w:szCs w:val="16"/>
        </w:rPr>
        <w:t xml:space="preserve"> analysis and its relation to programming. It builds up skills towards synthesizing spatial arrangements, relationships, and typologies using experiential expression tools of geometry, order, and structure. Students will be exposed to hypothetical and real sites. Students will </w:t>
      </w:r>
      <w:r w:rsidRPr="036EBCB0" w:rsidR="50334C3C">
        <w:rPr>
          <w:sz w:val="16"/>
          <w:szCs w:val="16"/>
        </w:rPr>
        <w:t>be required</w:t>
      </w:r>
      <w:r w:rsidRPr="036EBCB0" w:rsidR="50334C3C">
        <w:rPr>
          <w:sz w:val="16"/>
          <w:szCs w:val="16"/>
        </w:rPr>
        <w:t xml:space="preserve"> to use self-expression to explore their understanding of problem solving and to </w:t>
      </w:r>
      <w:r w:rsidRPr="036EBCB0" w:rsidR="50334C3C">
        <w:rPr>
          <w:sz w:val="16"/>
          <w:szCs w:val="16"/>
        </w:rPr>
        <w:t>demonstrate</w:t>
      </w:r>
      <w:r w:rsidRPr="036EBCB0" w:rsidR="50334C3C">
        <w:rPr>
          <w:sz w:val="16"/>
          <w:szCs w:val="16"/>
        </w:rPr>
        <w:t xml:space="preserve"> their abilities to go from abstract to contextual order. The course will </w:t>
      </w:r>
      <w:r w:rsidRPr="036EBCB0" w:rsidR="50334C3C">
        <w:rPr>
          <w:sz w:val="16"/>
          <w:szCs w:val="16"/>
        </w:rPr>
        <w:t>establish</w:t>
      </w:r>
      <w:r w:rsidRPr="036EBCB0" w:rsidR="50334C3C">
        <w:rPr>
          <w:sz w:val="16"/>
          <w:szCs w:val="16"/>
        </w:rPr>
        <w:t xml:space="preserve"> advanced space explorations through advanced movement and circulation in malty-story buildings.</w:t>
      </w:r>
    </w:p>
    <w:p w:rsidRPr="00580DBF" w:rsidR="00580DBF" w:rsidP="00580DBF" w:rsidRDefault="00580DBF" w14:paraId="54DAF8B8" w14:textId="535D192D">
      <w:pPr>
        <w:rPr>
          <w:b/>
          <w:bCs/>
          <w:sz w:val="18"/>
          <w:szCs w:val="18"/>
        </w:rPr>
      </w:pPr>
      <w:r w:rsidRPr="00580DBF">
        <w:rPr>
          <w:sz w:val="16"/>
          <w:szCs w:val="16"/>
        </w:rPr>
        <w:t xml:space="preserve">Course ID: </w:t>
      </w:r>
      <w:r w:rsidRPr="00580DBF">
        <w:rPr>
          <w:b/>
          <w:bCs/>
          <w:sz w:val="18"/>
          <w:szCs w:val="18"/>
        </w:rPr>
        <w:t>INTD 11</w:t>
      </w:r>
      <w:r w:rsidRPr="00580DBF">
        <w:rPr>
          <w:b/>
          <w:bCs/>
          <w:sz w:val="18"/>
          <w:szCs w:val="18"/>
        </w:rPr>
        <w:t>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580DBF" w:rsidTr="00473681" w14:paraId="45E1BA1F" w14:textId="77777777">
        <w:trPr>
          <w:trHeight w:val="469"/>
        </w:trPr>
        <w:tc>
          <w:tcPr>
            <w:tcW w:w="1213" w:type="dxa"/>
          </w:tcPr>
          <w:p w:rsidRPr="00580DBF" w:rsidR="00580DBF" w:rsidP="00473681" w:rsidRDefault="00580DBF" w14:paraId="6F847ED6" w14:textId="77777777">
            <w:pPr>
              <w:rPr>
                <w:sz w:val="12"/>
                <w:szCs w:val="12"/>
              </w:rPr>
            </w:pPr>
            <w:r w:rsidRPr="00580DBF">
              <w:rPr>
                <w:sz w:val="12"/>
                <w:szCs w:val="12"/>
              </w:rPr>
              <w:t>Credit hours</w:t>
            </w:r>
          </w:p>
        </w:tc>
        <w:tc>
          <w:tcPr>
            <w:tcW w:w="1213" w:type="dxa"/>
          </w:tcPr>
          <w:p w:rsidRPr="00580DBF" w:rsidR="00580DBF" w:rsidP="00473681" w:rsidRDefault="00580DBF" w14:paraId="4902C955" w14:textId="77777777">
            <w:pPr>
              <w:rPr>
                <w:sz w:val="12"/>
                <w:szCs w:val="12"/>
              </w:rPr>
            </w:pPr>
            <w:r w:rsidRPr="00580DBF">
              <w:rPr>
                <w:sz w:val="12"/>
                <w:szCs w:val="12"/>
              </w:rPr>
              <w:t xml:space="preserve">Theory </w:t>
            </w:r>
          </w:p>
        </w:tc>
        <w:tc>
          <w:tcPr>
            <w:tcW w:w="1214" w:type="dxa"/>
          </w:tcPr>
          <w:p w:rsidRPr="00580DBF" w:rsidR="00580DBF" w:rsidP="00473681" w:rsidRDefault="00580DBF" w14:paraId="0AF2A9CF" w14:textId="77777777">
            <w:pPr>
              <w:rPr>
                <w:sz w:val="12"/>
                <w:szCs w:val="12"/>
              </w:rPr>
            </w:pPr>
            <w:r w:rsidRPr="00580DBF">
              <w:rPr>
                <w:sz w:val="12"/>
                <w:szCs w:val="12"/>
              </w:rPr>
              <w:t>Practical</w:t>
            </w:r>
          </w:p>
        </w:tc>
        <w:tc>
          <w:tcPr>
            <w:tcW w:w="1214" w:type="dxa"/>
          </w:tcPr>
          <w:p w:rsidRPr="00580DBF" w:rsidR="00580DBF" w:rsidP="00473681" w:rsidRDefault="00580DBF" w14:paraId="1A691B34" w14:textId="77777777">
            <w:pPr>
              <w:rPr>
                <w:sz w:val="12"/>
                <w:szCs w:val="12"/>
              </w:rPr>
            </w:pPr>
            <w:r w:rsidRPr="00580DBF">
              <w:rPr>
                <w:sz w:val="12"/>
                <w:szCs w:val="12"/>
              </w:rPr>
              <w:t>Laboratory</w:t>
            </w:r>
          </w:p>
        </w:tc>
        <w:tc>
          <w:tcPr>
            <w:tcW w:w="1214" w:type="dxa"/>
          </w:tcPr>
          <w:p w:rsidRPr="00580DBF" w:rsidR="00580DBF" w:rsidP="00473681" w:rsidRDefault="00580DBF" w14:paraId="4D456BC9" w14:textId="77777777">
            <w:pPr>
              <w:rPr>
                <w:sz w:val="12"/>
                <w:szCs w:val="12"/>
              </w:rPr>
            </w:pPr>
            <w:r w:rsidRPr="00580DBF">
              <w:rPr>
                <w:sz w:val="12"/>
                <w:szCs w:val="12"/>
              </w:rPr>
              <w:t>Lecture</w:t>
            </w:r>
          </w:p>
        </w:tc>
        <w:tc>
          <w:tcPr>
            <w:tcW w:w="1214" w:type="dxa"/>
          </w:tcPr>
          <w:p w:rsidRPr="00580DBF" w:rsidR="00580DBF" w:rsidP="00473681" w:rsidRDefault="00580DBF" w14:paraId="7B44EC50" w14:textId="77777777">
            <w:pPr>
              <w:rPr>
                <w:sz w:val="12"/>
                <w:szCs w:val="12"/>
              </w:rPr>
            </w:pPr>
            <w:r w:rsidRPr="00580DBF">
              <w:rPr>
                <w:sz w:val="12"/>
                <w:szCs w:val="12"/>
              </w:rPr>
              <w:t>Studio</w:t>
            </w:r>
          </w:p>
        </w:tc>
        <w:tc>
          <w:tcPr>
            <w:tcW w:w="1214" w:type="dxa"/>
          </w:tcPr>
          <w:p w:rsidRPr="00580DBF" w:rsidR="00580DBF" w:rsidP="00473681" w:rsidRDefault="00580DBF" w14:paraId="1E2AA14A" w14:textId="77777777">
            <w:pPr>
              <w:rPr>
                <w:sz w:val="12"/>
                <w:szCs w:val="12"/>
              </w:rPr>
            </w:pPr>
            <w:r w:rsidRPr="00580DBF">
              <w:rPr>
                <w:sz w:val="12"/>
                <w:szCs w:val="12"/>
              </w:rPr>
              <w:t>Contact Hours</w:t>
            </w:r>
          </w:p>
        </w:tc>
        <w:tc>
          <w:tcPr>
            <w:tcW w:w="1214" w:type="dxa"/>
          </w:tcPr>
          <w:p w:rsidRPr="00580DBF" w:rsidR="00580DBF" w:rsidP="00473681" w:rsidRDefault="00580DBF" w14:paraId="647A60D5" w14:textId="77777777">
            <w:pPr>
              <w:rPr>
                <w:sz w:val="12"/>
                <w:szCs w:val="12"/>
              </w:rPr>
            </w:pPr>
            <w:r w:rsidRPr="00580DBF">
              <w:rPr>
                <w:sz w:val="12"/>
                <w:szCs w:val="12"/>
              </w:rPr>
              <w:t>Pre-requisite</w:t>
            </w:r>
          </w:p>
        </w:tc>
      </w:tr>
      <w:tr w:rsidRPr="00580DBF" w:rsidR="00580DBF" w:rsidTr="00473681" w14:paraId="7E80A168" w14:textId="77777777">
        <w:trPr>
          <w:trHeight w:val="217"/>
        </w:trPr>
        <w:tc>
          <w:tcPr>
            <w:tcW w:w="1213" w:type="dxa"/>
          </w:tcPr>
          <w:p w:rsidRPr="00580DBF" w:rsidR="00580DBF" w:rsidP="0048202B" w:rsidRDefault="0048202B" w14:paraId="567F0556" w14:textId="3561F5D1">
            <w:pPr>
              <w:rPr>
                <w:sz w:val="12"/>
                <w:szCs w:val="12"/>
              </w:rPr>
            </w:pPr>
            <w:r>
              <w:rPr>
                <w:sz w:val="12"/>
                <w:szCs w:val="12"/>
              </w:rPr>
              <w:t>4</w:t>
            </w:r>
          </w:p>
        </w:tc>
        <w:tc>
          <w:tcPr>
            <w:tcW w:w="1213" w:type="dxa"/>
          </w:tcPr>
          <w:p w:rsidRPr="00580DBF" w:rsidR="00580DBF" w:rsidP="00473681" w:rsidRDefault="00580DBF" w14:paraId="61FC9E44" w14:textId="77777777">
            <w:pPr>
              <w:rPr>
                <w:sz w:val="12"/>
                <w:szCs w:val="12"/>
              </w:rPr>
            </w:pPr>
          </w:p>
        </w:tc>
        <w:tc>
          <w:tcPr>
            <w:tcW w:w="1214" w:type="dxa"/>
          </w:tcPr>
          <w:p w:rsidRPr="00580DBF" w:rsidR="00580DBF" w:rsidP="00473681" w:rsidRDefault="00580DBF" w14:paraId="3350715E" w14:textId="77777777">
            <w:pPr>
              <w:rPr>
                <w:sz w:val="12"/>
                <w:szCs w:val="12"/>
              </w:rPr>
            </w:pPr>
          </w:p>
        </w:tc>
        <w:tc>
          <w:tcPr>
            <w:tcW w:w="1214" w:type="dxa"/>
          </w:tcPr>
          <w:p w:rsidRPr="00580DBF" w:rsidR="00580DBF" w:rsidP="00473681" w:rsidRDefault="00580DBF" w14:paraId="3019F4BF" w14:textId="77777777">
            <w:pPr>
              <w:rPr>
                <w:sz w:val="12"/>
                <w:szCs w:val="12"/>
              </w:rPr>
            </w:pPr>
          </w:p>
        </w:tc>
        <w:tc>
          <w:tcPr>
            <w:tcW w:w="1214" w:type="dxa"/>
          </w:tcPr>
          <w:p w:rsidRPr="00580DBF" w:rsidR="00580DBF" w:rsidP="00473681" w:rsidRDefault="00580DBF" w14:paraId="6ECF15CE" w14:textId="77777777">
            <w:pPr>
              <w:rPr>
                <w:sz w:val="12"/>
                <w:szCs w:val="12"/>
              </w:rPr>
            </w:pPr>
          </w:p>
        </w:tc>
        <w:tc>
          <w:tcPr>
            <w:tcW w:w="1214" w:type="dxa"/>
          </w:tcPr>
          <w:p w:rsidRPr="00580DBF" w:rsidR="00580DBF" w:rsidP="00473681" w:rsidRDefault="00580DBF" w14:paraId="1984788C" w14:textId="59A54C03">
            <w:pPr>
              <w:rPr>
                <w:sz w:val="12"/>
                <w:szCs w:val="12"/>
              </w:rPr>
            </w:pPr>
          </w:p>
        </w:tc>
        <w:tc>
          <w:tcPr>
            <w:tcW w:w="1214" w:type="dxa"/>
          </w:tcPr>
          <w:p w:rsidRPr="00580DBF" w:rsidR="00580DBF" w:rsidP="00473681" w:rsidRDefault="00580DBF" w14:paraId="0A115E51" w14:textId="77777777">
            <w:pPr>
              <w:rPr>
                <w:sz w:val="12"/>
                <w:szCs w:val="12"/>
              </w:rPr>
            </w:pPr>
            <w:r w:rsidRPr="00580DBF">
              <w:rPr>
                <w:sz w:val="12"/>
                <w:szCs w:val="12"/>
              </w:rPr>
              <w:t>4</w:t>
            </w:r>
          </w:p>
        </w:tc>
        <w:tc>
          <w:tcPr>
            <w:tcW w:w="1214" w:type="dxa"/>
          </w:tcPr>
          <w:p w:rsidRPr="00580DBF" w:rsidR="00580DBF" w:rsidP="00473681" w:rsidRDefault="00580DBF" w14:paraId="575BF987" w14:textId="47B4F747">
            <w:pPr>
              <w:rPr>
                <w:sz w:val="12"/>
                <w:szCs w:val="12"/>
              </w:rPr>
            </w:pPr>
            <w:r w:rsidRPr="00580DBF">
              <w:rPr>
                <w:sz w:val="12"/>
                <w:szCs w:val="12"/>
              </w:rPr>
              <w:t>INTD111</w:t>
            </w:r>
          </w:p>
        </w:tc>
      </w:tr>
    </w:tbl>
    <w:p w:rsidRPr="00580DBF" w:rsidR="00580DBF" w:rsidP="036EBCB0" w:rsidRDefault="00580DBF" w14:paraId="1A888AFD" w14:textId="6FC21846">
      <w:pPr>
        <w:pStyle w:val="Normal"/>
        <w:rPr>
          <w:sz w:val="16"/>
          <w:szCs w:val="16"/>
        </w:rPr>
      </w:pPr>
    </w:p>
    <w:p w:rsidRPr="00580DBF" w:rsidR="00580DBF" w:rsidP="00580DBF" w:rsidRDefault="00580DBF" w14:paraId="0348DCB0" w14:textId="77777777">
      <w:pPr>
        <w:rPr>
          <w:sz w:val="16"/>
          <w:szCs w:val="16"/>
        </w:rPr>
      </w:pPr>
      <w:r w:rsidRPr="00580DBF">
        <w:rPr>
          <w:sz w:val="16"/>
          <w:szCs w:val="16"/>
        </w:rPr>
        <w:t>------------------------</w:t>
      </w:r>
    </w:p>
    <w:p w:rsidRPr="00580DBF" w:rsidR="00580DBF" w:rsidP="00580DBF" w:rsidRDefault="00580DBF" w14:paraId="1D46F813" w14:textId="29FC45B0">
      <w:pPr>
        <w:rPr>
          <w:sz w:val="16"/>
          <w:szCs w:val="16"/>
        </w:rPr>
      </w:pPr>
      <w:r w:rsidRPr="00580DBF">
        <w:rPr>
          <w:b/>
          <w:bCs/>
          <w:sz w:val="32"/>
          <w:szCs w:val="32"/>
        </w:rPr>
        <w:t>History of Architecture I</w:t>
      </w:r>
      <w:r w:rsidRPr="00580DBF">
        <w:rPr>
          <w:b/>
          <w:bCs/>
          <w:sz w:val="32"/>
          <w:szCs w:val="32"/>
        </w:rPr>
        <w:t>I</w:t>
      </w:r>
      <w:r w:rsidRPr="00580DBF">
        <w:rPr>
          <w:b/>
          <w:bCs/>
          <w:sz w:val="32"/>
          <w:szCs w:val="32"/>
        </w:rPr>
        <w:br/>
      </w:r>
      <w:r w:rsidRPr="00580DBF">
        <w:rPr>
          <w:sz w:val="16"/>
          <w:szCs w:val="16"/>
        </w:rPr>
        <w:t>Course Description:</w:t>
      </w:r>
    </w:p>
    <w:p w:rsidRPr="00580DBF" w:rsidR="00580DBF" w:rsidP="00580DBF" w:rsidRDefault="00580DBF" w14:paraId="2845E6D2" w14:textId="6766FDB8">
      <w:pPr>
        <w:rPr>
          <w:sz w:val="16"/>
          <w:szCs w:val="16"/>
        </w:rPr>
      </w:pPr>
      <w:r w:rsidRPr="036EBCB0" w:rsidR="5F9937FC">
        <w:rPr>
          <w:sz w:val="16"/>
          <w:szCs w:val="16"/>
        </w:rPr>
        <w:t xml:space="preserve">This course continues the first part of architecture history in INTD 121. It covers </w:t>
      </w:r>
      <w:r w:rsidRPr="036EBCB0" w:rsidR="5F9937FC">
        <w:rPr>
          <w:sz w:val="16"/>
          <w:szCs w:val="16"/>
        </w:rPr>
        <w:t>the Renaissance</w:t>
      </w:r>
      <w:r w:rsidRPr="036EBCB0" w:rsidR="5F9937FC">
        <w:rPr>
          <w:sz w:val="16"/>
          <w:szCs w:val="16"/>
        </w:rPr>
        <w:t xml:space="preserve"> Baroque Architecture. It </w:t>
      </w:r>
      <w:r w:rsidRPr="036EBCB0" w:rsidR="5F9937FC">
        <w:rPr>
          <w:sz w:val="16"/>
          <w:szCs w:val="16"/>
        </w:rPr>
        <w:t xml:space="preserve">covers </w:t>
      </w:r>
      <w:r w:rsidRPr="036EBCB0" w:rsidR="5F9937FC">
        <w:rPr>
          <w:sz w:val="16"/>
          <w:szCs w:val="16"/>
        </w:rPr>
        <w:t>also</w:t>
      </w:r>
      <w:r w:rsidRPr="036EBCB0" w:rsidR="5F9937FC">
        <w:rPr>
          <w:sz w:val="16"/>
          <w:szCs w:val="16"/>
        </w:rPr>
        <w:t xml:space="preserve"> modern architecture and city evolution from the mid-eighteenth century, </w:t>
      </w:r>
      <w:r w:rsidRPr="036EBCB0" w:rsidR="5F9937FC">
        <w:rPr>
          <w:sz w:val="16"/>
          <w:szCs w:val="16"/>
        </w:rPr>
        <w:t>i.e.</w:t>
      </w:r>
      <w:r w:rsidRPr="036EBCB0" w:rsidR="5F9937FC">
        <w:rPr>
          <w:sz w:val="16"/>
          <w:szCs w:val="16"/>
        </w:rPr>
        <w:t xml:space="preserve"> from the Enlightenment and the Industrial </w:t>
      </w:r>
      <w:r w:rsidRPr="036EBCB0" w:rsidR="5F9937FC">
        <w:rPr>
          <w:sz w:val="16"/>
          <w:szCs w:val="16"/>
        </w:rPr>
        <w:t xml:space="preserve">Revolution to the 1960s. This course introduces also contemporary architecture: current trends and </w:t>
      </w:r>
      <w:r w:rsidRPr="036EBCB0" w:rsidR="5F9937FC">
        <w:rPr>
          <w:sz w:val="16"/>
          <w:szCs w:val="16"/>
        </w:rPr>
        <w:t>experimen</w:t>
      </w:r>
      <w:r w:rsidRPr="036EBCB0" w:rsidR="5F9937FC">
        <w:rPr>
          <w:sz w:val="16"/>
          <w:szCs w:val="16"/>
        </w:rPr>
        <w:t xml:space="preserve"> </w:t>
      </w:r>
      <w:r w:rsidRPr="036EBCB0" w:rsidR="5F9937FC">
        <w:rPr>
          <w:sz w:val="16"/>
          <w:szCs w:val="16"/>
        </w:rPr>
        <w:t>tal</w:t>
      </w:r>
      <w:r w:rsidRPr="036EBCB0" w:rsidR="5F9937FC">
        <w:rPr>
          <w:sz w:val="16"/>
          <w:szCs w:val="16"/>
        </w:rPr>
        <w:t xml:space="preserve"> studios as </w:t>
      </w:r>
      <w:r w:rsidRPr="036EBCB0" w:rsidR="5F9937FC">
        <w:rPr>
          <w:sz w:val="16"/>
          <w:szCs w:val="16"/>
        </w:rPr>
        <w:t>Post Modernity</w:t>
      </w:r>
      <w:r w:rsidRPr="036EBCB0" w:rsidR="5F9937FC">
        <w:rPr>
          <w:sz w:val="16"/>
          <w:szCs w:val="16"/>
        </w:rPr>
        <w:t>, Deconstruction,</w:t>
      </w:r>
      <w:r w:rsidRPr="036EBCB0" w:rsidR="26CB4865">
        <w:rPr>
          <w:sz w:val="16"/>
          <w:szCs w:val="16"/>
        </w:rPr>
        <w:t xml:space="preserve"> </w:t>
      </w:r>
      <w:r w:rsidRPr="036EBCB0" w:rsidR="5F9937FC">
        <w:rPr>
          <w:sz w:val="16"/>
          <w:szCs w:val="16"/>
        </w:rPr>
        <w:t xml:space="preserve">Phenomenology, Figuration, Grotesque, Un-Volumetric, Sustainability, coming back to the city, and </w:t>
      </w:r>
      <w:r w:rsidRPr="036EBCB0" w:rsidR="5F9937FC">
        <w:rPr>
          <w:sz w:val="16"/>
          <w:szCs w:val="16"/>
        </w:rPr>
        <w:t xml:space="preserve">conservation movement as notions of cultural change where architecture exceeds design. It presents contemporary schools of </w:t>
      </w:r>
      <w:r w:rsidRPr="036EBCB0" w:rsidR="5F9937FC">
        <w:rPr>
          <w:sz w:val="16"/>
          <w:szCs w:val="16"/>
        </w:rPr>
        <w:t xml:space="preserve">thought, criticism, and experimentation in architecture while emphasizing the physical, </w:t>
      </w:r>
      <w:r w:rsidRPr="036EBCB0" w:rsidR="5F9937FC">
        <w:rPr>
          <w:sz w:val="16"/>
          <w:szCs w:val="16"/>
        </w:rPr>
        <w:t>socio -</w:t>
      </w:r>
      <w:r w:rsidRPr="036EBCB0" w:rsidR="5F9937FC">
        <w:rPr>
          <w:sz w:val="16"/>
          <w:szCs w:val="16"/>
        </w:rPr>
        <w:t xml:space="preserve">political, and cultural forces and </w:t>
      </w:r>
      <w:r w:rsidRPr="036EBCB0" w:rsidR="5F9937FC">
        <w:rPr>
          <w:sz w:val="16"/>
          <w:szCs w:val="16"/>
        </w:rPr>
        <w:t xml:space="preserve">their impact on the evolution of architecture and city form. It covers also the modern and contemporary Islamic arc </w:t>
      </w:r>
      <w:r w:rsidRPr="036EBCB0" w:rsidR="5F9937FC">
        <w:rPr>
          <w:sz w:val="16"/>
          <w:szCs w:val="16"/>
        </w:rPr>
        <w:t>hitecture</w:t>
      </w:r>
      <w:r w:rsidRPr="036EBCB0" w:rsidR="5F9937FC">
        <w:rPr>
          <w:sz w:val="16"/>
          <w:szCs w:val="16"/>
        </w:rPr>
        <w:t xml:space="preserve"> in </w:t>
      </w:r>
      <w:r w:rsidRPr="036EBCB0" w:rsidR="5F9937FC">
        <w:rPr>
          <w:sz w:val="16"/>
          <w:szCs w:val="16"/>
        </w:rPr>
        <w:t>both Arab and Islamic world.</w:t>
      </w:r>
    </w:p>
    <w:p w:rsidRPr="00580DBF" w:rsidR="00580DBF" w:rsidP="00580DBF" w:rsidRDefault="00580DBF" w14:paraId="1CB4CD19" w14:textId="1D3F8C76">
      <w:pPr>
        <w:rPr>
          <w:b/>
          <w:bCs/>
          <w:sz w:val="18"/>
          <w:szCs w:val="18"/>
        </w:rPr>
      </w:pPr>
      <w:r w:rsidRPr="00580DBF">
        <w:rPr>
          <w:sz w:val="16"/>
          <w:szCs w:val="16"/>
        </w:rPr>
        <w:t xml:space="preserve">Course ID: </w:t>
      </w:r>
      <w:r w:rsidRPr="00580DBF">
        <w:rPr>
          <w:b/>
          <w:bCs/>
          <w:sz w:val="18"/>
          <w:szCs w:val="18"/>
        </w:rPr>
        <w:t>INTD 12</w:t>
      </w:r>
      <w:r w:rsidRPr="00580DBF">
        <w:rPr>
          <w:b/>
          <w:bCs/>
          <w:sz w:val="18"/>
          <w:szCs w:val="18"/>
        </w:rPr>
        <w:t>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580DBF" w:rsidTr="608FF56B" w14:paraId="16997C0A" w14:textId="77777777">
        <w:trPr>
          <w:trHeight w:val="469"/>
        </w:trPr>
        <w:tc>
          <w:tcPr>
            <w:tcW w:w="1213" w:type="dxa"/>
            <w:tcMar/>
          </w:tcPr>
          <w:p w:rsidRPr="00580DBF" w:rsidR="00580DBF" w:rsidP="00473681" w:rsidRDefault="00580DBF" w14:paraId="5F2D0482" w14:textId="77777777">
            <w:pPr>
              <w:rPr>
                <w:sz w:val="12"/>
                <w:szCs w:val="12"/>
              </w:rPr>
            </w:pPr>
            <w:r w:rsidRPr="00580DBF">
              <w:rPr>
                <w:sz w:val="12"/>
                <w:szCs w:val="12"/>
              </w:rPr>
              <w:t>Credit hours</w:t>
            </w:r>
          </w:p>
        </w:tc>
        <w:tc>
          <w:tcPr>
            <w:tcW w:w="1213" w:type="dxa"/>
            <w:tcMar/>
          </w:tcPr>
          <w:p w:rsidRPr="00580DBF" w:rsidR="00580DBF" w:rsidP="00473681" w:rsidRDefault="00580DBF" w14:paraId="5D12D38E" w14:textId="77777777">
            <w:pPr>
              <w:rPr>
                <w:sz w:val="12"/>
                <w:szCs w:val="12"/>
              </w:rPr>
            </w:pPr>
            <w:r w:rsidRPr="00580DBF">
              <w:rPr>
                <w:sz w:val="12"/>
                <w:szCs w:val="12"/>
              </w:rPr>
              <w:t xml:space="preserve">Theory </w:t>
            </w:r>
          </w:p>
        </w:tc>
        <w:tc>
          <w:tcPr>
            <w:tcW w:w="1214" w:type="dxa"/>
            <w:tcMar/>
          </w:tcPr>
          <w:p w:rsidRPr="00580DBF" w:rsidR="00580DBF" w:rsidP="00473681" w:rsidRDefault="00580DBF" w14:paraId="364AD0BE" w14:textId="77777777">
            <w:pPr>
              <w:rPr>
                <w:sz w:val="12"/>
                <w:szCs w:val="12"/>
              </w:rPr>
            </w:pPr>
            <w:r w:rsidRPr="00580DBF">
              <w:rPr>
                <w:sz w:val="12"/>
                <w:szCs w:val="12"/>
              </w:rPr>
              <w:t>Practical</w:t>
            </w:r>
          </w:p>
        </w:tc>
        <w:tc>
          <w:tcPr>
            <w:tcW w:w="1214" w:type="dxa"/>
            <w:tcMar/>
          </w:tcPr>
          <w:p w:rsidRPr="00580DBF" w:rsidR="00580DBF" w:rsidP="00473681" w:rsidRDefault="00580DBF" w14:paraId="6F36E0E9" w14:textId="77777777">
            <w:pPr>
              <w:rPr>
                <w:sz w:val="12"/>
                <w:szCs w:val="12"/>
              </w:rPr>
            </w:pPr>
            <w:r w:rsidRPr="00580DBF">
              <w:rPr>
                <w:sz w:val="12"/>
                <w:szCs w:val="12"/>
              </w:rPr>
              <w:t>Laboratory</w:t>
            </w:r>
          </w:p>
        </w:tc>
        <w:tc>
          <w:tcPr>
            <w:tcW w:w="1214" w:type="dxa"/>
            <w:tcMar/>
          </w:tcPr>
          <w:p w:rsidRPr="00580DBF" w:rsidR="00580DBF" w:rsidP="00473681" w:rsidRDefault="00580DBF" w14:paraId="275F4D52" w14:textId="77777777">
            <w:pPr>
              <w:rPr>
                <w:sz w:val="12"/>
                <w:szCs w:val="12"/>
              </w:rPr>
            </w:pPr>
            <w:r w:rsidRPr="00580DBF">
              <w:rPr>
                <w:sz w:val="12"/>
                <w:szCs w:val="12"/>
              </w:rPr>
              <w:t>Lecture</w:t>
            </w:r>
          </w:p>
        </w:tc>
        <w:tc>
          <w:tcPr>
            <w:tcW w:w="1214" w:type="dxa"/>
            <w:tcMar/>
          </w:tcPr>
          <w:p w:rsidRPr="00580DBF" w:rsidR="00580DBF" w:rsidP="00473681" w:rsidRDefault="00580DBF" w14:paraId="0E26143D" w14:textId="77777777">
            <w:pPr>
              <w:rPr>
                <w:sz w:val="12"/>
                <w:szCs w:val="12"/>
              </w:rPr>
            </w:pPr>
            <w:r w:rsidRPr="00580DBF">
              <w:rPr>
                <w:sz w:val="12"/>
                <w:szCs w:val="12"/>
              </w:rPr>
              <w:t>Studio</w:t>
            </w:r>
          </w:p>
        </w:tc>
        <w:tc>
          <w:tcPr>
            <w:tcW w:w="1214" w:type="dxa"/>
            <w:tcMar/>
          </w:tcPr>
          <w:p w:rsidRPr="00580DBF" w:rsidR="00580DBF" w:rsidP="00473681" w:rsidRDefault="00580DBF" w14:paraId="65E32CA5" w14:textId="77777777">
            <w:pPr>
              <w:rPr>
                <w:sz w:val="12"/>
                <w:szCs w:val="12"/>
              </w:rPr>
            </w:pPr>
            <w:r w:rsidRPr="00580DBF">
              <w:rPr>
                <w:sz w:val="12"/>
                <w:szCs w:val="12"/>
              </w:rPr>
              <w:t>Contact Hours</w:t>
            </w:r>
          </w:p>
        </w:tc>
        <w:tc>
          <w:tcPr>
            <w:tcW w:w="1214" w:type="dxa"/>
            <w:tcMar/>
          </w:tcPr>
          <w:p w:rsidRPr="00580DBF" w:rsidR="00580DBF" w:rsidP="00473681" w:rsidRDefault="00580DBF" w14:paraId="57349087" w14:textId="77777777">
            <w:pPr>
              <w:rPr>
                <w:sz w:val="12"/>
                <w:szCs w:val="12"/>
              </w:rPr>
            </w:pPr>
            <w:r w:rsidRPr="00580DBF">
              <w:rPr>
                <w:sz w:val="12"/>
                <w:szCs w:val="12"/>
              </w:rPr>
              <w:t>Pre-requisite</w:t>
            </w:r>
          </w:p>
        </w:tc>
      </w:tr>
      <w:tr w:rsidRPr="00580DBF" w:rsidR="00580DBF" w:rsidTr="608FF56B" w14:paraId="017AA06F" w14:textId="77777777">
        <w:trPr>
          <w:trHeight w:val="217"/>
        </w:trPr>
        <w:tc>
          <w:tcPr>
            <w:tcW w:w="1213" w:type="dxa"/>
            <w:tcMar/>
          </w:tcPr>
          <w:p w:rsidRPr="00580DBF" w:rsidR="00580DBF" w:rsidP="0048202B" w:rsidRDefault="00580DBF" w14:paraId="1D5B6C89" w14:textId="6CEDFEF8">
            <w:pPr>
              <w:rPr>
                <w:sz w:val="12"/>
                <w:szCs w:val="12"/>
              </w:rPr>
            </w:pPr>
            <w:r w:rsidRPr="00580DBF">
              <w:rPr>
                <w:sz w:val="12"/>
                <w:szCs w:val="12"/>
              </w:rPr>
              <w:t>2</w:t>
            </w:r>
          </w:p>
        </w:tc>
        <w:tc>
          <w:tcPr>
            <w:tcW w:w="1213" w:type="dxa"/>
            <w:tcMar/>
          </w:tcPr>
          <w:p w:rsidRPr="00580DBF" w:rsidR="00580DBF" w:rsidP="00473681" w:rsidRDefault="00580DBF" w14:paraId="575F92AB" w14:textId="0A202DE4">
            <w:pPr>
              <w:rPr>
                <w:sz w:val="12"/>
                <w:szCs w:val="12"/>
              </w:rPr>
            </w:pPr>
          </w:p>
        </w:tc>
        <w:tc>
          <w:tcPr>
            <w:tcW w:w="1214" w:type="dxa"/>
            <w:tcMar/>
          </w:tcPr>
          <w:p w:rsidRPr="00580DBF" w:rsidR="00580DBF" w:rsidP="00473681" w:rsidRDefault="00580DBF" w14:paraId="088A8E3B" w14:textId="77777777">
            <w:pPr>
              <w:rPr>
                <w:sz w:val="12"/>
                <w:szCs w:val="12"/>
              </w:rPr>
            </w:pPr>
          </w:p>
        </w:tc>
        <w:tc>
          <w:tcPr>
            <w:tcW w:w="1214" w:type="dxa"/>
            <w:tcMar/>
          </w:tcPr>
          <w:p w:rsidRPr="00580DBF" w:rsidR="00580DBF" w:rsidP="00473681" w:rsidRDefault="00580DBF" w14:paraId="467F1452" w14:textId="77777777">
            <w:pPr>
              <w:rPr>
                <w:sz w:val="12"/>
                <w:szCs w:val="12"/>
              </w:rPr>
            </w:pPr>
          </w:p>
        </w:tc>
        <w:tc>
          <w:tcPr>
            <w:tcW w:w="1214" w:type="dxa"/>
            <w:tcMar/>
          </w:tcPr>
          <w:p w:rsidRPr="00580DBF" w:rsidR="00580DBF" w:rsidP="00473681" w:rsidRDefault="00580DBF" w14:paraId="143B720C" w14:textId="77777777">
            <w:pPr>
              <w:rPr>
                <w:sz w:val="12"/>
                <w:szCs w:val="12"/>
              </w:rPr>
            </w:pPr>
          </w:p>
        </w:tc>
        <w:tc>
          <w:tcPr>
            <w:tcW w:w="1214" w:type="dxa"/>
            <w:tcMar/>
          </w:tcPr>
          <w:p w:rsidRPr="00580DBF" w:rsidR="00580DBF" w:rsidP="00473681" w:rsidRDefault="00580DBF" w14:paraId="4792EB2F" w14:textId="77777777">
            <w:pPr>
              <w:rPr>
                <w:sz w:val="12"/>
                <w:szCs w:val="12"/>
              </w:rPr>
            </w:pPr>
          </w:p>
        </w:tc>
        <w:tc>
          <w:tcPr>
            <w:tcW w:w="1214" w:type="dxa"/>
            <w:tcMar/>
          </w:tcPr>
          <w:p w:rsidRPr="00580DBF" w:rsidR="00580DBF" w:rsidP="00473681" w:rsidRDefault="00580DBF" w14:paraId="6A554615" w14:textId="77777777">
            <w:pPr>
              <w:rPr>
                <w:sz w:val="12"/>
                <w:szCs w:val="12"/>
              </w:rPr>
            </w:pPr>
            <w:r w:rsidRPr="00580DBF">
              <w:rPr>
                <w:sz w:val="12"/>
                <w:szCs w:val="12"/>
              </w:rPr>
              <w:t>2</w:t>
            </w:r>
          </w:p>
        </w:tc>
        <w:tc>
          <w:tcPr>
            <w:tcW w:w="1214" w:type="dxa"/>
            <w:tcMar/>
          </w:tcPr>
          <w:p w:rsidRPr="00580DBF" w:rsidR="00580DBF" w:rsidP="00473681" w:rsidRDefault="00580DBF" w14:paraId="646E95ED" w14:textId="7CC5D2BB">
            <w:pPr>
              <w:rPr>
                <w:sz w:val="12"/>
                <w:szCs w:val="12"/>
              </w:rPr>
            </w:pPr>
            <w:r w:rsidRPr="608FF56B" w:rsidR="3BEF5D1A">
              <w:rPr>
                <w:sz w:val="12"/>
                <w:szCs w:val="12"/>
              </w:rPr>
              <w:t>INTD 121</w:t>
            </w:r>
          </w:p>
        </w:tc>
      </w:tr>
    </w:tbl>
    <w:p w:rsidRPr="00580DBF" w:rsidR="00580DBF" w:rsidP="00580DBF" w:rsidRDefault="00580DBF" w14:paraId="5869750D" w14:textId="77777777">
      <w:pPr>
        <w:rPr>
          <w:sz w:val="16"/>
          <w:szCs w:val="16"/>
        </w:rPr>
      </w:pPr>
    </w:p>
    <w:p w:rsidR="00641784" w:rsidP="036EBCB0" w:rsidRDefault="00641784" w14:paraId="305821E1" w14:textId="09F73C12">
      <w:pPr>
        <w:pStyle w:val="Normal"/>
      </w:pPr>
    </w:p>
    <w:p w:rsidR="036EBCB0" w:rsidP="036EBCB0" w:rsidRDefault="036EBCB0" w14:paraId="44522AEF" w14:textId="7875586A">
      <w:pPr>
        <w:pStyle w:val="Normal"/>
      </w:pPr>
    </w:p>
    <w:p w:rsidR="00580DBF" w:rsidP="036EBCB0" w:rsidRDefault="00580DBF" w14:paraId="013AABBA" w14:textId="24D958C1">
      <w:pPr>
        <w:jc w:val="center"/>
        <w:rPr>
          <w:b w:val="1"/>
          <w:bCs w:val="1"/>
          <w:sz w:val="32"/>
          <w:szCs w:val="32"/>
        </w:rPr>
      </w:pPr>
      <w:r w:rsidRPr="036EBCB0" w:rsidR="4C2800C1">
        <w:rPr>
          <w:b w:val="1"/>
          <w:bCs w:val="1"/>
          <w:sz w:val="32"/>
          <w:szCs w:val="32"/>
          <w:highlight w:val="yellow"/>
        </w:rPr>
        <w:t xml:space="preserve">SEMESTER </w:t>
      </w:r>
      <w:r w:rsidRPr="036EBCB0" w:rsidR="4C2800C1">
        <w:rPr>
          <w:b w:val="1"/>
          <w:bCs w:val="1"/>
          <w:sz w:val="32"/>
          <w:szCs w:val="32"/>
          <w:highlight w:val="yellow"/>
        </w:rPr>
        <w:t>3</w:t>
      </w:r>
    </w:p>
    <w:p w:rsidRPr="00580DBF" w:rsidR="00580DBF" w:rsidP="00580DBF" w:rsidRDefault="00580DBF" w14:paraId="40A790FB" w14:textId="77777777">
      <w:pPr>
        <w:rPr>
          <w:b/>
          <w:bCs/>
          <w:sz w:val="32"/>
          <w:szCs w:val="32"/>
        </w:rPr>
      </w:pPr>
      <w:r w:rsidRPr="00580DBF">
        <w:rPr>
          <w:b/>
          <w:bCs/>
          <w:sz w:val="32"/>
          <w:szCs w:val="32"/>
        </w:rPr>
        <w:t>CAD Applications</w:t>
      </w:r>
      <w:r w:rsidRPr="00580DBF">
        <w:rPr>
          <w:b/>
          <w:bCs/>
          <w:sz w:val="32"/>
          <w:szCs w:val="32"/>
        </w:rPr>
        <w:t xml:space="preserve"> </w:t>
      </w:r>
    </w:p>
    <w:p w:rsidRPr="00580DBF" w:rsidR="00580DBF" w:rsidP="00580DBF" w:rsidRDefault="00580DBF" w14:paraId="340123F2" w14:textId="6DBB2C83">
      <w:pPr>
        <w:rPr>
          <w:sz w:val="16"/>
          <w:szCs w:val="16"/>
        </w:rPr>
      </w:pPr>
      <w:r w:rsidRPr="00580DBF">
        <w:rPr>
          <w:sz w:val="16"/>
          <w:szCs w:val="16"/>
        </w:rPr>
        <w:t>Course Description:</w:t>
      </w:r>
    </w:p>
    <w:p w:rsidR="255EC1D4" w:rsidP="036EBCB0" w:rsidRDefault="255EC1D4" w14:paraId="6AD77339" w14:textId="17CDFA37">
      <w:pPr>
        <w:rPr>
          <w:sz w:val="16"/>
          <w:szCs w:val="16"/>
        </w:rPr>
      </w:pPr>
      <w:r w:rsidRPr="036EBCB0" w:rsidR="255EC1D4">
        <w:rPr>
          <w:sz w:val="16"/>
          <w:szCs w:val="16"/>
        </w:rPr>
        <w:t xml:space="preserve">INTD 201 CAD Application is designed to provide interior design students with a comprehensive understanding of AutoCAD software, focusing on 2D digital drafting and its applications in interior design. The course emphasizes accuracy, attention to detail, and adherence to industry standards, ensuring that students produce professional-quality interior design documentation. By the end of the course, students will </w:t>
      </w:r>
      <w:r w:rsidRPr="036EBCB0" w:rsidR="255EC1D4">
        <w:rPr>
          <w:sz w:val="16"/>
          <w:szCs w:val="16"/>
        </w:rPr>
        <w:t>demonstrate</w:t>
      </w:r>
      <w:r w:rsidRPr="036EBCB0" w:rsidR="255EC1D4">
        <w:rPr>
          <w:sz w:val="16"/>
          <w:szCs w:val="16"/>
        </w:rPr>
        <w:t xml:space="preserve"> </w:t>
      </w:r>
      <w:r w:rsidRPr="036EBCB0" w:rsidR="255EC1D4">
        <w:rPr>
          <w:sz w:val="16"/>
          <w:szCs w:val="16"/>
        </w:rPr>
        <w:t>proficiency</w:t>
      </w:r>
      <w:r w:rsidRPr="036EBCB0" w:rsidR="255EC1D4">
        <w:rPr>
          <w:sz w:val="16"/>
          <w:szCs w:val="16"/>
        </w:rPr>
        <w:t xml:space="preserve"> in preparing annotated drawings and creating layouts ready for printing, aligning with standards for communication, construction documents, and business practices in interior design</w:t>
      </w:r>
      <w:r w:rsidRPr="036EBCB0" w:rsidR="255EC1D4">
        <w:rPr>
          <w:sz w:val="16"/>
          <w:szCs w:val="16"/>
        </w:rPr>
        <w:t xml:space="preserve">.  </w:t>
      </w:r>
    </w:p>
    <w:p w:rsidRPr="00580DBF" w:rsidR="00580DBF" w:rsidP="00580DBF" w:rsidRDefault="00580DBF" w14:paraId="0EF0E2F4" w14:textId="4F4BD8DE">
      <w:pPr>
        <w:rPr>
          <w:b/>
          <w:bCs/>
          <w:sz w:val="18"/>
          <w:szCs w:val="18"/>
        </w:rPr>
      </w:pPr>
      <w:r w:rsidRPr="00580DBF">
        <w:rPr>
          <w:sz w:val="16"/>
          <w:szCs w:val="16"/>
        </w:rPr>
        <w:t xml:space="preserve">Course ID: </w:t>
      </w:r>
      <w:r w:rsidRPr="00580DBF">
        <w:rPr>
          <w:b/>
          <w:bCs/>
          <w:sz w:val="18"/>
          <w:szCs w:val="18"/>
        </w:rPr>
        <w:t>INTD 201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580DBF" w:rsidTr="00473681" w14:paraId="58C8C629" w14:textId="77777777">
        <w:trPr>
          <w:trHeight w:val="469"/>
        </w:trPr>
        <w:tc>
          <w:tcPr>
            <w:tcW w:w="1213" w:type="dxa"/>
          </w:tcPr>
          <w:p w:rsidRPr="00580DBF" w:rsidR="00580DBF" w:rsidP="00473681" w:rsidRDefault="00580DBF" w14:paraId="4A3F5C65" w14:textId="77777777">
            <w:pPr>
              <w:rPr>
                <w:sz w:val="12"/>
                <w:szCs w:val="12"/>
              </w:rPr>
            </w:pPr>
            <w:r w:rsidRPr="00580DBF">
              <w:rPr>
                <w:sz w:val="12"/>
                <w:szCs w:val="12"/>
              </w:rPr>
              <w:t>Credit hours</w:t>
            </w:r>
          </w:p>
        </w:tc>
        <w:tc>
          <w:tcPr>
            <w:tcW w:w="1213" w:type="dxa"/>
          </w:tcPr>
          <w:p w:rsidRPr="00580DBF" w:rsidR="00580DBF" w:rsidP="00473681" w:rsidRDefault="00580DBF" w14:paraId="7BC8598B" w14:textId="77777777">
            <w:pPr>
              <w:rPr>
                <w:sz w:val="12"/>
                <w:szCs w:val="12"/>
              </w:rPr>
            </w:pPr>
            <w:r w:rsidRPr="00580DBF">
              <w:rPr>
                <w:sz w:val="12"/>
                <w:szCs w:val="12"/>
              </w:rPr>
              <w:t xml:space="preserve">Theory </w:t>
            </w:r>
          </w:p>
        </w:tc>
        <w:tc>
          <w:tcPr>
            <w:tcW w:w="1214" w:type="dxa"/>
          </w:tcPr>
          <w:p w:rsidRPr="00580DBF" w:rsidR="00580DBF" w:rsidP="00473681" w:rsidRDefault="00580DBF" w14:paraId="502014F1" w14:textId="77777777">
            <w:pPr>
              <w:rPr>
                <w:sz w:val="12"/>
                <w:szCs w:val="12"/>
              </w:rPr>
            </w:pPr>
            <w:r w:rsidRPr="00580DBF">
              <w:rPr>
                <w:sz w:val="12"/>
                <w:szCs w:val="12"/>
              </w:rPr>
              <w:t>Practical</w:t>
            </w:r>
          </w:p>
        </w:tc>
        <w:tc>
          <w:tcPr>
            <w:tcW w:w="1214" w:type="dxa"/>
          </w:tcPr>
          <w:p w:rsidRPr="00580DBF" w:rsidR="00580DBF" w:rsidP="00473681" w:rsidRDefault="00580DBF" w14:paraId="79D04DAB" w14:textId="77777777">
            <w:pPr>
              <w:rPr>
                <w:sz w:val="12"/>
                <w:szCs w:val="12"/>
              </w:rPr>
            </w:pPr>
            <w:r w:rsidRPr="00580DBF">
              <w:rPr>
                <w:sz w:val="12"/>
                <w:szCs w:val="12"/>
              </w:rPr>
              <w:t>Laboratory</w:t>
            </w:r>
          </w:p>
        </w:tc>
        <w:tc>
          <w:tcPr>
            <w:tcW w:w="1214" w:type="dxa"/>
          </w:tcPr>
          <w:p w:rsidRPr="00580DBF" w:rsidR="00580DBF" w:rsidP="00473681" w:rsidRDefault="00580DBF" w14:paraId="47409D72" w14:textId="77777777">
            <w:pPr>
              <w:rPr>
                <w:sz w:val="12"/>
                <w:szCs w:val="12"/>
              </w:rPr>
            </w:pPr>
            <w:r w:rsidRPr="00580DBF">
              <w:rPr>
                <w:sz w:val="12"/>
                <w:szCs w:val="12"/>
              </w:rPr>
              <w:t>Lecture</w:t>
            </w:r>
          </w:p>
        </w:tc>
        <w:tc>
          <w:tcPr>
            <w:tcW w:w="1214" w:type="dxa"/>
          </w:tcPr>
          <w:p w:rsidRPr="00580DBF" w:rsidR="00580DBF" w:rsidP="00473681" w:rsidRDefault="00580DBF" w14:paraId="14E4EFDD" w14:textId="77777777">
            <w:pPr>
              <w:rPr>
                <w:sz w:val="12"/>
                <w:szCs w:val="12"/>
              </w:rPr>
            </w:pPr>
            <w:r w:rsidRPr="00580DBF">
              <w:rPr>
                <w:sz w:val="12"/>
                <w:szCs w:val="12"/>
              </w:rPr>
              <w:t>Studio</w:t>
            </w:r>
          </w:p>
        </w:tc>
        <w:tc>
          <w:tcPr>
            <w:tcW w:w="1214" w:type="dxa"/>
          </w:tcPr>
          <w:p w:rsidRPr="00580DBF" w:rsidR="00580DBF" w:rsidP="00473681" w:rsidRDefault="00580DBF" w14:paraId="2DD2B5C5" w14:textId="77777777">
            <w:pPr>
              <w:rPr>
                <w:sz w:val="12"/>
                <w:szCs w:val="12"/>
              </w:rPr>
            </w:pPr>
            <w:r w:rsidRPr="00580DBF">
              <w:rPr>
                <w:sz w:val="12"/>
                <w:szCs w:val="12"/>
              </w:rPr>
              <w:t>Contact Hours</w:t>
            </w:r>
          </w:p>
        </w:tc>
        <w:tc>
          <w:tcPr>
            <w:tcW w:w="1214" w:type="dxa"/>
          </w:tcPr>
          <w:p w:rsidRPr="00580DBF" w:rsidR="00580DBF" w:rsidP="00473681" w:rsidRDefault="00580DBF" w14:paraId="07942129" w14:textId="77777777">
            <w:pPr>
              <w:rPr>
                <w:sz w:val="12"/>
                <w:szCs w:val="12"/>
              </w:rPr>
            </w:pPr>
            <w:r w:rsidRPr="00580DBF">
              <w:rPr>
                <w:sz w:val="12"/>
                <w:szCs w:val="12"/>
              </w:rPr>
              <w:t>Pre-requisite</w:t>
            </w:r>
          </w:p>
        </w:tc>
      </w:tr>
      <w:tr w:rsidRPr="00580DBF" w:rsidR="00580DBF" w:rsidTr="00473681" w14:paraId="68513335" w14:textId="77777777">
        <w:trPr>
          <w:trHeight w:val="217"/>
        </w:trPr>
        <w:tc>
          <w:tcPr>
            <w:tcW w:w="1213" w:type="dxa"/>
          </w:tcPr>
          <w:p w:rsidRPr="00580DBF" w:rsidR="00580DBF" w:rsidP="0048202B" w:rsidRDefault="00580DBF" w14:paraId="6C163FA8" w14:textId="018416B5">
            <w:pPr>
              <w:rPr>
                <w:sz w:val="12"/>
                <w:szCs w:val="12"/>
              </w:rPr>
            </w:pPr>
            <w:r>
              <w:rPr>
                <w:sz w:val="12"/>
                <w:szCs w:val="12"/>
              </w:rPr>
              <w:t>2</w:t>
            </w:r>
          </w:p>
        </w:tc>
        <w:tc>
          <w:tcPr>
            <w:tcW w:w="1213" w:type="dxa"/>
          </w:tcPr>
          <w:p w:rsidRPr="00580DBF" w:rsidR="00580DBF" w:rsidP="00473681" w:rsidRDefault="00580DBF" w14:paraId="2C95054C" w14:textId="77777777">
            <w:pPr>
              <w:rPr>
                <w:sz w:val="12"/>
                <w:szCs w:val="12"/>
              </w:rPr>
            </w:pPr>
          </w:p>
        </w:tc>
        <w:tc>
          <w:tcPr>
            <w:tcW w:w="1214" w:type="dxa"/>
          </w:tcPr>
          <w:p w:rsidRPr="00580DBF" w:rsidR="00580DBF" w:rsidP="00473681" w:rsidRDefault="00580DBF" w14:paraId="6BF8F26C" w14:textId="77777777">
            <w:pPr>
              <w:rPr>
                <w:sz w:val="12"/>
                <w:szCs w:val="12"/>
              </w:rPr>
            </w:pPr>
          </w:p>
        </w:tc>
        <w:tc>
          <w:tcPr>
            <w:tcW w:w="1214" w:type="dxa"/>
          </w:tcPr>
          <w:p w:rsidRPr="00580DBF" w:rsidR="00580DBF" w:rsidP="00473681" w:rsidRDefault="00580DBF" w14:paraId="487913D1" w14:textId="0F8D4AF0">
            <w:pPr>
              <w:rPr>
                <w:sz w:val="12"/>
                <w:szCs w:val="12"/>
              </w:rPr>
            </w:pPr>
          </w:p>
        </w:tc>
        <w:tc>
          <w:tcPr>
            <w:tcW w:w="1214" w:type="dxa"/>
          </w:tcPr>
          <w:p w:rsidRPr="00580DBF" w:rsidR="00580DBF" w:rsidP="00473681" w:rsidRDefault="00580DBF" w14:paraId="67FA190F" w14:textId="77777777">
            <w:pPr>
              <w:rPr>
                <w:sz w:val="12"/>
                <w:szCs w:val="12"/>
              </w:rPr>
            </w:pPr>
          </w:p>
        </w:tc>
        <w:tc>
          <w:tcPr>
            <w:tcW w:w="1214" w:type="dxa"/>
          </w:tcPr>
          <w:p w:rsidRPr="00580DBF" w:rsidR="00580DBF" w:rsidP="00473681" w:rsidRDefault="00580DBF" w14:paraId="00A03004" w14:textId="77777777">
            <w:pPr>
              <w:rPr>
                <w:sz w:val="12"/>
                <w:szCs w:val="12"/>
              </w:rPr>
            </w:pPr>
          </w:p>
        </w:tc>
        <w:tc>
          <w:tcPr>
            <w:tcW w:w="1214" w:type="dxa"/>
          </w:tcPr>
          <w:p w:rsidRPr="00580DBF" w:rsidR="00580DBF" w:rsidP="00473681" w:rsidRDefault="00580DBF" w14:paraId="1C5EBB95" w14:textId="50BB4CAC">
            <w:pPr>
              <w:rPr>
                <w:sz w:val="12"/>
                <w:szCs w:val="12"/>
              </w:rPr>
            </w:pPr>
            <w:r>
              <w:rPr>
                <w:sz w:val="12"/>
                <w:szCs w:val="12"/>
              </w:rPr>
              <w:t>2</w:t>
            </w:r>
          </w:p>
        </w:tc>
        <w:tc>
          <w:tcPr>
            <w:tcW w:w="1214" w:type="dxa"/>
          </w:tcPr>
          <w:p w:rsidRPr="00580DBF" w:rsidR="00580DBF" w:rsidP="00473681" w:rsidRDefault="00580DBF" w14:paraId="794F0A75" w14:textId="5F47BAEF">
            <w:pPr>
              <w:rPr>
                <w:sz w:val="12"/>
                <w:szCs w:val="12"/>
              </w:rPr>
            </w:pPr>
            <w:r w:rsidRPr="00580DBF">
              <w:rPr>
                <w:sz w:val="12"/>
                <w:szCs w:val="12"/>
              </w:rPr>
              <w:t xml:space="preserve">INTD </w:t>
            </w:r>
            <w:r>
              <w:rPr>
                <w:sz w:val="12"/>
                <w:szCs w:val="12"/>
              </w:rPr>
              <w:t>102</w:t>
            </w:r>
          </w:p>
        </w:tc>
      </w:tr>
    </w:tbl>
    <w:p w:rsidRPr="00580DBF" w:rsidR="00580DBF" w:rsidP="036EBCB0" w:rsidRDefault="00580DBF" w14:paraId="745DF861" w14:textId="1A767625">
      <w:pPr>
        <w:pStyle w:val="Normal"/>
        <w:rPr>
          <w:sz w:val="16"/>
          <w:szCs w:val="16"/>
        </w:rPr>
      </w:pPr>
    </w:p>
    <w:p w:rsidRPr="00580DBF" w:rsidR="00580DBF" w:rsidP="00580DBF" w:rsidRDefault="00580DBF" w14:paraId="540EA6FC" w14:textId="77777777">
      <w:pPr>
        <w:rPr>
          <w:sz w:val="16"/>
          <w:szCs w:val="16"/>
        </w:rPr>
      </w:pPr>
      <w:r w:rsidRPr="00580DBF">
        <w:rPr>
          <w:sz w:val="16"/>
          <w:szCs w:val="16"/>
        </w:rPr>
        <w:t>------------------------------</w:t>
      </w:r>
    </w:p>
    <w:p w:rsidRPr="00B5425A" w:rsidR="00B5425A" w:rsidP="00580DBF" w:rsidRDefault="00B5425A" w14:paraId="19570006" w14:textId="77777777">
      <w:pPr>
        <w:rPr>
          <w:b/>
          <w:bCs/>
          <w:sz w:val="32"/>
          <w:szCs w:val="32"/>
        </w:rPr>
      </w:pPr>
      <w:r w:rsidRPr="00580DBF">
        <w:rPr>
          <w:b/>
          <w:bCs/>
          <w:sz w:val="32"/>
          <w:szCs w:val="32"/>
        </w:rPr>
        <w:t>Design Studio I: Residential</w:t>
      </w:r>
      <w:r w:rsidRPr="00B5425A">
        <w:rPr>
          <w:b/>
          <w:bCs/>
          <w:sz w:val="32"/>
          <w:szCs w:val="32"/>
        </w:rPr>
        <w:t xml:space="preserve"> </w:t>
      </w:r>
    </w:p>
    <w:p w:rsidRPr="00580DBF" w:rsidR="00580DBF" w:rsidP="00580DBF" w:rsidRDefault="00580DBF" w14:paraId="5128F43A" w14:textId="599DE495">
      <w:pPr>
        <w:rPr>
          <w:sz w:val="16"/>
          <w:szCs w:val="16"/>
        </w:rPr>
      </w:pPr>
      <w:r w:rsidRPr="00580DBF">
        <w:rPr>
          <w:sz w:val="16"/>
          <w:szCs w:val="16"/>
        </w:rPr>
        <w:t>Course Description:</w:t>
      </w:r>
    </w:p>
    <w:p w:rsidRPr="00580DBF" w:rsidR="00580DBF" w:rsidP="00580DBF" w:rsidRDefault="00580DBF" w14:paraId="270F43B4" w14:textId="2F65D720">
      <w:pPr>
        <w:rPr>
          <w:sz w:val="16"/>
          <w:szCs w:val="16"/>
        </w:rPr>
      </w:pPr>
      <w:r w:rsidRPr="036EBCB0" w:rsidR="7B1AB72D">
        <w:rPr>
          <w:sz w:val="16"/>
          <w:szCs w:val="16"/>
        </w:rPr>
        <w:t xml:space="preserve">This course focuses on problem solving in design process and its application in residential and apply theoretical knowledge and technical skills to their design solutions as they work on a variety of professionally relevant residential </w:t>
      </w:r>
      <w:r w:rsidRPr="036EBCB0" w:rsidR="7B1AB72D">
        <w:rPr>
          <w:sz w:val="16"/>
          <w:szCs w:val="16"/>
        </w:rPr>
        <w:t>interiors</w:t>
      </w:r>
      <w:r w:rsidRPr="036EBCB0" w:rsidR="7B1AB72D">
        <w:rPr>
          <w:sz w:val="16"/>
          <w:szCs w:val="16"/>
        </w:rPr>
        <w:t xml:space="preserve"> design. Additionally, students provide their design through humane, analytical, and applied studies, and proposing design solutions that reflect various modern trends and their application in various residential projects, considering, the foundations of unified design, sustainability, affordable houses/ Multi generation houses/market rates/ public houses economists city code and creating design solutions suitable to the project requirements.</w:t>
      </w:r>
    </w:p>
    <w:p w:rsidRPr="00580DBF" w:rsidR="00580DBF" w:rsidP="00580DBF" w:rsidRDefault="00580DBF" w14:paraId="0FA52477" w14:textId="65537D9E">
      <w:pPr>
        <w:rPr>
          <w:b/>
          <w:bCs/>
          <w:sz w:val="18"/>
          <w:szCs w:val="18"/>
        </w:rPr>
      </w:pPr>
      <w:r w:rsidRPr="00580DBF">
        <w:rPr>
          <w:sz w:val="16"/>
          <w:szCs w:val="16"/>
        </w:rPr>
        <w:t xml:space="preserve">Course ID: </w:t>
      </w:r>
      <w:r w:rsidRPr="00580DBF">
        <w:rPr>
          <w:b/>
          <w:bCs/>
          <w:sz w:val="18"/>
          <w:szCs w:val="18"/>
        </w:rPr>
        <w:t xml:space="preserve">INTD </w:t>
      </w:r>
      <w:r w:rsidR="00C6749A">
        <w:rPr>
          <w:b/>
          <w:bCs/>
          <w:sz w:val="18"/>
          <w:szCs w:val="18"/>
        </w:rPr>
        <w:t>211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580DBF" w:rsidTr="00473681" w14:paraId="39837AE1" w14:textId="77777777">
        <w:trPr>
          <w:trHeight w:val="469"/>
        </w:trPr>
        <w:tc>
          <w:tcPr>
            <w:tcW w:w="1213" w:type="dxa"/>
          </w:tcPr>
          <w:p w:rsidRPr="00580DBF" w:rsidR="00580DBF" w:rsidP="00473681" w:rsidRDefault="00580DBF" w14:paraId="4D749510" w14:textId="77777777">
            <w:pPr>
              <w:rPr>
                <w:sz w:val="12"/>
                <w:szCs w:val="12"/>
              </w:rPr>
            </w:pPr>
            <w:r w:rsidRPr="00580DBF">
              <w:rPr>
                <w:sz w:val="12"/>
                <w:szCs w:val="12"/>
              </w:rPr>
              <w:t>Credit hours</w:t>
            </w:r>
          </w:p>
        </w:tc>
        <w:tc>
          <w:tcPr>
            <w:tcW w:w="1213" w:type="dxa"/>
          </w:tcPr>
          <w:p w:rsidRPr="00580DBF" w:rsidR="00580DBF" w:rsidP="00473681" w:rsidRDefault="00580DBF" w14:paraId="0C876A9F" w14:textId="77777777">
            <w:pPr>
              <w:rPr>
                <w:sz w:val="12"/>
                <w:szCs w:val="12"/>
              </w:rPr>
            </w:pPr>
            <w:r w:rsidRPr="00580DBF">
              <w:rPr>
                <w:sz w:val="12"/>
                <w:szCs w:val="12"/>
              </w:rPr>
              <w:t xml:space="preserve">Theory </w:t>
            </w:r>
          </w:p>
        </w:tc>
        <w:tc>
          <w:tcPr>
            <w:tcW w:w="1214" w:type="dxa"/>
          </w:tcPr>
          <w:p w:rsidRPr="00580DBF" w:rsidR="00580DBF" w:rsidP="00473681" w:rsidRDefault="00580DBF" w14:paraId="42120724" w14:textId="77777777">
            <w:pPr>
              <w:rPr>
                <w:sz w:val="12"/>
                <w:szCs w:val="12"/>
              </w:rPr>
            </w:pPr>
            <w:r w:rsidRPr="00580DBF">
              <w:rPr>
                <w:sz w:val="12"/>
                <w:szCs w:val="12"/>
              </w:rPr>
              <w:t>Practical</w:t>
            </w:r>
          </w:p>
        </w:tc>
        <w:tc>
          <w:tcPr>
            <w:tcW w:w="1214" w:type="dxa"/>
          </w:tcPr>
          <w:p w:rsidRPr="00580DBF" w:rsidR="00580DBF" w:rsidP="00473681" w:rsidRDefault="00580DBF" w14:paraId="48A8BE74" w14:textId="77777777">
            <w:pPr>
              <w:rPr>
                <w:sz w:val="12"/>
                <w:szCs w:val="12"/>
              </w:rPr>
            </w:pPr>
            <w:r w:rsidRPr="00580DBF">
              <w:rPr>
                <w:sz w:val="12"/>
                <w:szCs w:val="12"/>
              </w:rPr>
              <w:t>Laboratory</w:t>
            </w:r>
          </w:p>
        </w:tc>
        <w:tc>
          <w:tcPr>
            <w:tcW w:w="1214" w:type="dxa"/>
          </w:tcPr>
          <w:p w:rsidRPr="00580DBF" w:rsidR="00580DBF" w:rsidP="00473681" w:rsidRDefault="00580DBF" w14:paraId="0C9F41D5" w14:textId="77777777">
            <w:pPr>
              <w:rPr>
                <w:sz w:val="12"/>
                <w:szCs w:val="12"/>
              </w:rPr>
            </w:pPr>
            <w:r w:rsidRPr="00580DBF">
              <w:rPr>
                <w:sz w:val="12"/>
                <w:szCs w:val="12"/>
              </w:rPr>
              <w:t>Lecture</w:t>
            </w:r>
          </w:p>
        </w:tc>
        <w:tc>
          <w:tcPr>
            <w:tcW w:w="1214" w:type="dxa"/>
          </w:tcPr>
          <w:p w:rsidRPr="00580DBF" w:rsidR="00580DBF" w:rsidP="00473681" w:rsidRDefault="00580DBF" w14:paraId="54AD4C1D" w14:textId="77777777">
            <w:pPr>
              <w:rPr>
                <w:sz w:val="12"/>
                <w:szCs w:val="12"/>
              </w:rPr>
            </w:pPr>
            <w:r w:rsidRPr="00580DBF">
              <w:rPr>
                <w:sz w:val="12"/>
                <w:szCs w:val="12"/>
              </w:rPr>
              <w:t>Studio</w:t>
            </w:r>
          </w:p>
        </w:tc>
        <w:tc>
          <w:tcPr>
            <w:tcW w:w="1214" w:type="dxa"/>
          </w:tcPr>
          <w:p w:rsidRPr="00580DBF" w:rsidR="00580DBF" w:rsidP="00473681" w:rsidRDefault="00580DBF" w14:paraId="174DD62B" w14:textId="77777777">
            <w:pPr>
              <w:rPr>
                <w:sz w:val="12"/>
                <w:szCs w:val="12"/>
              </w:rPr>
            </w:pPr>
            <w:r w:rsidRPr="00580DBF">
              <w:rPr>
                <w:sz w:val="12"/>
                <w:szCs w:val="12"/>
              </w:rPr>
              <w:t>Contact Hours</w:t>
            </w:r>
          </w:p>
        </w:tc>
        <w:tc>
          <w:tcPr>
            <w:tcW w:w="1214" w:type="dxa"/>
          </w:tcPr>
          <w:p w:rsidRPr="00580DBF" w:rsidR="00580DBF" w:rsidP="00473681" w:rsidRDefault="00580DBF" w14:paraId="201DFD19" w14:textId="77777777">
            <w:pPr>
              <w:rPr>
                <w:sz w:val="12"/>
                <w:szCs w:val="12"/>
              </w:rPr>
            </w:pPr>
            <w:r w:rsidRPr="00580DBF">
              <w:rPr>
                <w:sz w:val="12"/>
                <w:szCs w:val="12"/>
              </w:rPr>
              <w:t>Pre-requisite</w:t>
            </w:r>
          </w:p>
        </w:tc>
      </w:tr>
      <w:tr w:rsidRPr="00580DBF" w:rsidR="00580DBF" w:rsidTr="00473681" w14:paraId="3CE3B645" w14:textId="77777777">
        <w:trPr>
          <w:trHeight w:val="217"/>
        </w:trPr>
        <w:tc>
          <w:tcPr>
            <w:tcW w:w="1213" w:type="dxa"/>
          </w:tcPr>
          <w:p w:rsidRPr="00580DBF" w:rsidR="00580DBF" w:rsidP="0048202B" w:rsidRDefault="00580DBF" w14:paraId="2239E973" w14:textId="4615BEDF">
            <w:pPr>
              <w:rPr>
                <w:sz w:val="12"/>
                <w:szCs w:val="12"/>
              </w:rPr>
            </w:pPr>
            <w:r w:rsidRPr="00580DBF">
              <w:rPr>
                <w:sz w:val="12"/>
                <w:szCs w:val="12"/>
              </w:rPr>
              <w:t>4</w:t>
            </w:r>
          </w:p>
        </w:tc>
        <w:tc>
          <w:tcPr>
            <w:tcW w:w="1213" w:type="dxa"/>
          </w:tcPr>
          <w:p w:rsidRPr="00580DBF" w:rsidR="00580DBF" w:rsidP="00473681" w:rsidRDefault="00580DBF" w14:paraId="22BDB227" w14:textId="77777777">
            <w:pPr>
              <w:rPr>
                <w:sz w:val="12"/>
                <w:szCs w:val="12"/>
              </w:rPr>
            </w:pPr>
          </w:p>
        </w:tc>
        <w:tc>
          <w:tcPr>
            <w:tcW w:w="1214" w:type="dxa"/>
          </w:tcPr>
          <w:p w:rsidRPr="00580DBF" w:rsidR="00580DBF" w:rsidP="00473681" w:rsidRDefault="00580DBF" w14:paraId="62683FAF" w14:textId="77777777">
            <w:pPr>
              <w:rPr>
                <w:sz w:val="12"/>
                <w:szCs w:val="12"/>
              </w:rPr>
            </w:pPr>
          </w:p>
        </w:tc>
        <w:tc>
          <w:tcPr>
            <w:tcW w:w="1214" w:type="dxa"/>
          </w:tcPr>
          <w:p w:rsidRPr="00580DBF" w:rsidR="00580DBF" w:rsidP="00473681" w:rsidRDefault="00580DBF" w14:paraId="545FFB48" w14:textId="77777777">
            <w:pPr>
              <w:rPr>
                <w:sz w:val="12"/>
                <w:szCs w:val="12"/>
              </w:rPr>
            </w:pPr>
          </w:p>
        </w:tc>
        <w:tc>
          <w:tcPr>
            <w:tcW w:w="1214" w:type="dxa"/>
          </w:tcPr>
          <w:p w:rsidRPr="00580DBF" w:rsidR="00580DBF" w:rsidP="00473681" w:rsidRDefault="00580DBF" w14:paraId="0137E9C7" w14:textId="77777777">
            <w:pPr>
              <w:rPr>
                <w:sz w:val="12"/>
                <w:szCs w:val="12"/>
              </w:rPr>
            </w:pPr>
          </w:p>
        </w:tc>
        <w:tc>
          <w:tcPr>
            <w:tcW w:w="1214" w:type="dxa"/>
          </w:tcPr>
          <w:p w:rsidRPr="00580DBF" w:rsidR="00580DBF" w:rsidP="00473681" w:rsidRDefault="00580DBF" w14:paraId="59102AFE" w14:textId="3A809B20">
            <w:pPr>
              <w:rPr>
                <w:sz w:val="12"/>
                <w:szCs w:val="12"/>
              </w:rPr>
            </w:pPr>
          </w:p>
        </w:tc>
        <w:tc>
          <w:tcPr>
            <w:tcW w:w="1214" w:type="dxa"/>
          </w:tcPr>
          <w:p w:rsidRPr="00580DBF" w:rsidR="00580DBF" w:rsidP="00473681" w:rsidRDefault="00580DBF" w14:paraId="5C4E38DA" w14:textId="77777777">
            <w:pPr>
              <w:rPr>
                <w:sz w:val="12"/>
                <w:szCs w:val="12"/>
              </w:rPr>
            </w:pPr>
            <w:r w:rsidRPr="00580DBF">
              <w:rPr>
                <w:sz w:val="12"/>
                <w:szCs w:val="12"/>
              </w:rPr>
              <w:t>4</w:t>
            </w:r>
          </w:p>
        </w:tc>
        <w:tc>
          <w:tcPr>
            <w:tcW w:w="1214" w:type="dxa"/>
          </w:tcPr>
          <w:p w:rsidRPr="00580DBF" w:rsidR="00580DBF" w:rsidP="00473681" w:rsidRDefault="00580DBF" w14:paraId="3FE7DBB0" w14:textId="0A7419A5">
            <w:pPr>
              <w:rPr>
                <w:sz w:val="12"/>
                <w:szCs w:val="12"/>
              </w:rPr>
            </w:pPr>
            <w:r w:rsidRPr="00580DBF">
              <w:rPr>
                <w:sz w:val="12"/>
                <w:szCs w:val="12"/>
              </w:rPr>
              <w:t>INTD</w:t>
            </w:r>
            <w:r w:rsidR="00C6749A">
              <w:rPr>
                <w:sz w:val="12"/>
                <w:szCs w:val="12"/>
              </w:rPr>
              <w:t xml:space="preserve"> 112</w:t>
            </w:r>
          </w:p>
        </w:tc>
      </w:tr>
    </w:tbl>
    <w:p w:rsidRPr="00580DBF" w:rsidR="00580DBF" w:rsidP="036EBCB0" w:rsidRDefault="00580DBF" w14:paraId="1970F121" w14:textId="7D29DCD4">
      <w:pPr>
        <w:pStyle w:val="Normal"/>
        <w:rPr>
          <w:sz w:val="16"/>
          <w:szCs w:val="16"/>
        </w:rPr>
      </w:pPr>
    </w:p>
    <w:p w:rsidRPr="00580DBF" w:rsidR="00580DBF" w:rsidP="00580DBF" w:rsidRDefault="00580DBF" w14:paraId="1CDF3D68" w14:textId="77777777">
      <w:pPr>
        <w:rPr>
          <w:sz w:val="16"/>
          <w:szCs w:val="16"/>
        </w:rPr>
      </w:pPr>
      <w:r w:rsidRPr="00580DBF">
        <w:rPr>
          <w:sz w:val="16"/>
          <w:szCs w:val="16"/>
        </w:rPr>
        <w:t>------------------------</w:t>
      </w:r>
    </w:p>
    <w:p w:rsidRPr="00C6749A" w:rsidR="00C6749A" w:rsidP="00580DBF" w:rsidRDefault="00C6749A" w14:paraId="06AA4DEF" w14:textId="77777777">
      <w:pPr>
        <w:rPr>
          <w:b/>
          <w:bCs/>
          <w:sz w:val="32"/>
          <w:szCs w:val="32"/>
        </w:rPr>
      </w:pPr>
      <w:r w:rsidRPr="00580DBF">
        <w:rPr>
          <w:b/>
          <w:bCs/>
          <w:sz w:val="32"/>
          <w:szCs w:val="32"/>
        </w:rPr>
        <w:t>History of Interior Design</w:t>
      </w:r>
      <w:r w:rsidRPr="00C6749A">
        <w:rPr>
          <w:b/>
          <w:bCs/>
          <w:sz w:val="32"/>
          <w:szCs w:val="32"/>
        </w:rPr>
        <w:t xml:space="preserve"> </w:t>
      </w:r>
    </w:p>
    <w:p w:rsidRPr="00580DBF" w:rsidR="00580DBF" w:rsidP="00580DBF" w:rsidRDefault="00580DBF" w14:paraId="3B437E05" w14:textId="10B4E462">
      <w:pPr>
        <w:rPr>
          <w:sz w:val="16"/>
          <w:szCs w:val="16"/>
        </w:rPr>
      </w:pPr>
      <w:r w:rsidRPr="00580DBF">
        <w:rPr>
          <w:sz w:val="16"/>
          <w:szCs w:val="16"/>
        </w:rPr>
        <w:t>Course Description:</w:t>
      </w:r>
    </w:p>
    <w:p w:rsidRPr="00580DBF" w:rsidR="00580DBF" w:rsidP="00580DBF" w:rsidRDefault="00580DBF" w14:paraId="5390ED87" w14:textId="72B90F00">
      <w:pPr>
        <w:rPr>
          <w:sz w:val="16"/>
          <w:szCs w:val="16"/>
        </w:rPr>
      </w:pPr>
      <w:r w:rsidRPr="036EBCB0" w:rsidR="2B4D8AD6">
        <w:rPr>
          <w:sz w:val="16"/>
          <w:szCs w:val="16"/>
        </w:rPr>
        <w:t xml:space="preserve">This course will provide students with an overview of interior design and decoration history from ancient </w:t>
      </w:r>
      <w:r w:rsidRPr="036EBCB0" w:rsidR="2B4D8AD6">
        <w:rPr>
          <w:sz w:val="16"/>
          <w:szCs w:val="16"/>
        </w:rPr>
        <w:t xml:space="preserve">times to current day, with a particular focus on Islamic interiors. </w:t>
      </w:r>
      <w:r w:rsidRPr="036EBCB0" w:rsidR="2B4D8AD6">
        <w:rPr>
          <w:sz w:val="16"/>
          <w:szCs w:val="16"/>
        </w:rPr>
        <w:t xml:space="preserve">Movements in interior design, arts, </w:t>
      </w:r>
      <w:r w:rsidRPr="036EBCB0" w:rsidR="2B4D8AD6">
        <w:rPr>
          <w:sz w:val="16"/>
          <w:szCs w:val="16"/>
        </w:rPr>
        <w:t xml:space="preserve">furniture and their philosophy will be explored </w:t>
      </w:r>
      <w:r w:rsidRPr="036EBCB0" w:rsidR="2B4D8AD6">
        <w:rPr>
          <w:sz w:val="16"/>
          <w:szCs w:val="16"/>
        </w:rPr>
        <w:t>as a means to</w:t>
      </w:r>
      <w:r w:rsidRPr="036EBCB0" w:rsidR="2B4D8AD6">
        <w:rPr>
          <w:sz w:val="16"/>
          <w:szCs w:val="16"/>
        </w:rPr>
        <w:t xml:space="preserve"> interpreting and applying their relevance to </w:t>
      </w:r>
      <w:r w:rsidRPr="036EBCB0" w:rsidR="2B4D8AD6">
        <w:rPr>
          <w:sz w:val="16"/>
          <w:szCs w:val="16"/>
        </w:rPr>
        <w:t>the contemporary practice of the interior designer.</w:t>
      </w:r>
      <w:r w:rsidRPr="036EBCB0" w:rsidR="2B4D8AD6">
        <w:rPr>
          <w:sz w:val="16"/>
          <w:szCs w:val="16"/>
        </w:rPr>
        <w:t xml:space="preserve"> </w:t>
      </w:r>
      <w:r w:rsidRPr="036EBCB0" w:rsidR="2B4D8AD6">
        <w:rPr>
          <w:sz w:val="16"/>
          <w:szCs w:val="16"/>
        </w:rPr>
        <w:t>Student</w:t>
      </w:r>
      <w:r w:rsidRPr="036EBCB0" w:rsidR="2B4D8AD6">
        <w:rPr>
          <w:sz w:val="16"/>
          <w:szCs w:val="16"/>
        </w:rPr>
        <w:t xml:space="preserve"> will investigate and critically analyze </w:t>
      </w:r>
      <w:r w:rsidRPr="036EBCB0" w:rsidR="2B4D8AD6">
        <w:rPr>
          <w:sz w:val="16"/>
          <w:szCs w:val="16"/>
        </w:rPr>
        <w:t>socio-cultural</w:t>
      </w:r>
      <w:r w:rsidRPr="036EBCB0" w:rsidR="2B4D8AD6">
        <w:rPr>
          <w:sz w:val="16"/>
          <w:szCs w:val="16"/>
        </w:rPr>
        <w:t xml:space="preserve">, political, </w:t>
      </w:r>
      <w:r w:rsidRPr="036EBCB0" w:rsidR="2B4D8AD6">
        <w:rPr>
          <w:sz w:val="16"/>
          <w:szCs w:val="16"/>
        </w:rPr>
        <w:t>economic</w:t>
      </w:r>
      <w:r w:rsidRPr="036EBCB0" w:rsidR="2B4D8AD6">
        <w:rPr>
          <w:sz w:val="16"/>
          <w:szCs w:val="16"/>
        </w:rPr>
        <w:t xml:space="preserve"> and aesthetic considerations and their influences.</w:t>
      </w:r>
    </w:p>
    <w:p w:rsidRPr="00580DBF" w:rsidR="00580DBF" w:rsidP="00580DBF" w:rsidRDefault="00580DBF" w14:paraId="79F536B8" w14:textId="504F984F">
      <w:pPr>
        <w:rPr>
          <w:b/>
          <w:bCs/>
          <w:sz w:val="18"/>
          <w:szCs w:val="18"/>
        </w:rPr>
      </w:pPr>
      <w:r w:rsidRPr="00580DBF">
        <w:rPr>
          <w:sz w:val="16"/>
          <w:szCs w:val="16"/>
        </w:rPr>
        <w:t xml:space="preserve">Course ID: </w:t>
      </w:r>
      <w:r w:rsidRPr="00580DBF">
        <w:rPr>
          <w:b/>
          <w:bCs/>
          <w:sz w:val="18"/>
          <w:szCs w:val="18"/>
        </w:rPr>
        <w:t xml:space="preserve">INTD </w:t>
      </w:r>
      <w:r w:rsidR="00C6749A">
        <w:rPr>
          <w:b/>
          <w:bCs/>
          <w:sz w:val="18"/>
          <w:szCs w:val="18"/>
        </w:rPr>
        <w:t>221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580DBF" w:rsidTr="00473681" w14:paraId="099FEBDF" w14:textId="77777777">
        <w:trPr>
          <w:trHeight w:val="469"/>
        </w:trPr>
        <w:tc>
          <w:tcPr>
            <w:tcW w:w="1213" w:type="dxa"/>
          </w:tcPr>
          <w:p w:rsidRPr="00580DBF" w:rsidR="00580DBF" w:rsidP="00473681" w:rsidRDefault="00580DBF" w14:paraId="4F413983" w14:textId="77777777">
            <w:pPr>
              <w:rPr>
                <w:sz w:val="12"/>
                <w:szCs w:val="12"/>
              </w:rPr>
            </w:pPr>
            <w:r w:rsidRPr="00580DBF">
              <w:rPr>
                <w:sz w:val="12"/>
                <w:szCs w:val="12"/>
              </w:rPr>
              <w:t>Credit hours</w:t>
            </w:r>
          </w:p>
        </w:tc>
        <w:tc>
          <w:tcPr>
            <w:tcW w:w="1213" w:type="dxa"/>
          </w:tcPr>
          <w:p w:rsidRPr="00580DBF" w:rsidR="00580DBF" w:rsidP="00473681" w:rsidRDefault="00580DBF" w14:paraId="14483C6C" w14:textId="77777777">
            <w:pPr>
              <w:rPr>
                <w:sz w:val="12"/>
                <w:szCs w:val="12"/>
              </w:rPr>
            </w:pPr>
            <w:r w:rsidRPr="00580DBF">
              <w:rPr>
                <w:sz w:val="12"/>
                <w:szCs w:val="12"/>
              </w:rPr>
              <w:t xml:space="preserve">Theory </w:t>
            </w:r>
          </w:p>
        </w:tc>
        <w:tc>
          <w:tcPr>
            <w:tcW w:w="1214" w:type="dxa"/>
          </w:tcPr>
          <w:p w:rsidRPr="00580DBF" w:rsidR="00580DBF" w:rsidP="00473681" w:rsidRDefault="00580DBF" w14:paraId="3242A8F1" w14:textId="77777777">
            <w:pPr>
              <w:rPr>
                <w:sz w:val="12"/>
                <w:szCs w:val="12"/>
              </w:rPr>
            </w:pPr>
            <w:r w:rsidRPr="00580DBF">
              <w:rPr>
                <w:sz w:val="12"/>
                <w:szCs w:val="12"/>
              </w:rPr>
              <w:t>Practical</w:t>
            </w:r>
          </w:p>
        </w:tc>
        <w:tc>
          <w:tcPr>
            <w:tcW w:w="1214" w:type="dxa"/>
          </w:tcPr>
          <w:p w:rsidRPr="00580DBF" w:rsidR="00580DBF" w:rsidP="00473681" w:rsidRDefault="00580DBF" w14:paraId="4257F7BF" w14:textId="77777777">
            <w:pPr>
              <w:rPr>
                <w:sz w:val="12"/>
                <w:szCs w:val="12"/>
              </w:rPr>
            </w:pPr>
            <w:r w:rsidRPr="00580DBF">
              <w:rPr>
                <w:sz w:val="12"/>
                <w:szCs w:val="12"/>
              </w:rPr>
              <w:t>Laboratory</w:t>
            </w:r>
          </w:p>
        </w:tc>
        <w:tc>
          <w:tcPr>
            <w:tcW w:w="1214" w:type="dxa"/>
          </w:tcPr>
          <w:p w:rsidRPr="00580DBF" w:rsidR="00580DBF" w:rsidP="00473681" w:rsidRDefault="00580DBF" w14:paraId="43C83E31" w14:textId="77777777">
            <w:pPr>
              <w:rPr>
                <w:sz w:val="12"/>
                <w:szCs w:val="12"/>
              </w:rPr>
            </w:pPr>
            <w:r w:rsidRPr="00580DBF">
              <w:rPr>
                <w:sz w:val="12"/>
                <w:szCs w:val="12"/>
              </w:rPr>
              <w:t>Lecture</w:t>
            </w:r>
          </w:p>
        </w:tc>
        <w:tc>
          <w:tcPr>
            <w:tcW w:w="1214" w:type="dxa"/>
          </w:tcPr>
          <w:p w:rsidRPr="00580DBF" w:rsidR="00580DBF" w:rsidP="00473681" w:rsidRDefault="00580DBF" w14:paraId="7406B58A" w14:textId="77777777">
            <w:pPr>
              <w:rPr>
                <w:sz w:val="12"/>
                <w:szCs w:val="12"/>
              </w:rPr>
            </w:pPr>
            <w:r w:rsidRPr="00580DBF">
              <w:rPr>
                <w:sz w:val="12"/>
                <w:szCs w:val="12"/>
              </w:rPr>
              <w:t>Studio</w:t>
            </w:r>
          </w:p>
        </w:tc>
        <w:tc>
          <w:tcPr>
            <w:tcW w:w="1214" w:type="dxa"/>
          </w:tcPr>
          <w:p w:rsidRPr="00580DBF" w:rsidR="00580DBF" w:rsidP="00473681" w:rsidRDefault="00580DBF" w14:paraId="406F63DF" w14:textId="77777777">
            <w:pPr>
              <w:rPr>
                <w:sz w:val="12"/>
                <w:szCs w:val="12"/>
              </w:rPr>
            </w:pPr>
            <w:r w:rsidRPr="00580DBF">
              <w:rPr>
                <w:sz w:val="12"/>
                <w:szCs w:val="12"/>
              </w:rPr>
              <w:t>Contact Hours</w:t>
            </w:r>
          </w:p>
        </w:tc>
        <w:tc>
          <w:tcPr>
            <w:tcW w:w="1214" w:type="dxa"/>
          </w:tcPr>
          <w:p w:rsidRPr="00580DBF" w:rsidR="00580DBF" w:rsidP="00473681" w:rsidRDefault="00580DBF" w14:paraId="0C573BDB" w14:textId="77777777">
            <w:pPr>
              <w:rPr>
                <w:sz w:val="12"/>
                <w:szCs w:val="12"/>
              </w:rPr>
            </w:pPr>
            <w:r w:rsidRPr="00580DBF">
              <w:rPr>
                <w:sz w:val="12"/>
                <w:szCs w:val="12"/>
              </w:rPr>
              <w:t>Pre-requisite</w:t>
            </w:r>
          </w:p>
        </w:tc>
      </w:tr>
      <w:tr w:rsidRPr="00580DBF" w:rsidR="00580DBF" w:rsidTr="00473681" w14:paraId="475E163B" w14:textId="77777777">
        <w:trPr>
          <w:trHeight w:val="217"/>
        </w:trPr>
        <w:tc>
          <w:tcPr>
            <w:tcW w:w="1213" w:type="dxa"/>
          </w:tcPr>
          <w:p w:rsidRPr="00580DBF" w:rsidR="00580DBF" w:rsidP="0048202B" w:rsidRDefault="00580DBF" w14:paraId="4751B6DC" w14:textId="1E00DB6B">
            <w:pPr>
              <w:rPr>
                <w:sz w:val="12"/>
                <w:szCs w:val="12"/>
              </w:rPr>
            </w:pPr>
            <w:r w:rsidRPr="00580DBF">
              <w:rPr>
                <w:sz w:val="12"/>
                <w:szCs w:val="12"/>
              </w:rPr>
              <w:t>2</w:t>
            </w:r>
          </w:p>
        </w:tc>
        <w:tc>
          <w:tcPr>
            <w:tcW w:w="1213" w:type="dxa"/>
          </w:tcPr>
          <w:p w:rsidRPr="00580DBF" w:rsidR="00580DBF" w:rsidP="00473681" w:rsidRDefault="00580DBF" w14:paraId="24E0E1AD" w14:textId="72CBEE78">
            <w:pPr>
              <w:rPr>
                <w:sz w:val="12"/>
                <w:szCs w:val="12"/>
              </w:rPr>
            </w:pPr>
          </w:p>
        </w:tc>
        <w:tc>
          <w:tcPr>
            <w:tcW w:w="1214" w:type="dxa"/>
          </w:tcPr>
          <w:p w:rsidRPr="00580DBF" w:rsidR="00580DBF" w:rsidP="00473681" w:rsidRDefault="00580DBF" w14:paraId="623E75D3" w14:textId="77777777">
            <w:pPr>
              <w:rPr>
                <w:sz w:val="12"/>
                <w:szCs w:val="12"/>
              </w:rPr>
            </w:pPr>
          </w:p>
        </w:tc>
        <w:tc>
          <w:tcPr>
            <w:tcW w:w="1214" w:type="dxa"/>
          </w:tcPr>
          <w:p w:rsidRPr="00580DBF" w:rsidR="00580DBF" w:rsidP="00473681" w:rsidRDefault="00580DBF" w14:paraId="113B008A" w14:textId="77777777">
            <w:pPr>
              <w:rPr>
                <w:sz w:val="12"/>
                <w:szCs w:val="12"/>
              </w:rPr>
            </w:pPr>
          </w:p>
        </w:tc>
        <w:tc>
          <w:tcPr>
            <w:tcW w:w="1214" w:type="dxa"/>
          </w:tcPr>
          <w:p w:rsidRPr="00580DBF" w:rsidR="00580DBF" w:rsidP="00473681" w:rsidRDefault="00580DBF" w14:paraId="1F905C4A" w14:textId="77777777">
            <w:pPr>
              <w:rPr>
                <w:sz w:val="12"/>
                <w:szCs w:val="12"/>
              </w:rPr>
            </w:pPr>
          </w:p>
        </w:tc>
        <w:tc>
          <w:tcPr>
            <w:tcW w:w="1214" w:type="dxa"/>
          </w:tcPr>
          <w:p w:rsidRPr="00580DBF" w:rsidR="00580DBF" w:rsidP="00473681" w:rsidRDefault="00580DBF" w14:paraId="00315888" w14:textId="77777777">
            <w:pPr>
              <w:rPr>
                <w:sz w:val="12"/>
                <w:szCs w:val="12"/>
              </w:rPr>
            </w:pPr>
          </w:p>
        </w:tc>
        <w:tc>
          <w:tcPr>
            <w:tcW w:w="1214" w:type="dxa"/>
          </w:tcPr>
          <w:p w:rsidRPr="00580DBF" w:rsidR="00580DBF" w:rsidP="00473681" w:rsidRDefault="00580DBF" w14:paraId="001DFE20" w14:textId="77777777">
            <w:pPr>
              <w:rPr>
                <w:sz w:val="12"/>
                <w:szCs w:val="12"/>
              </w:rPr>
            </w:pPr>
            <w:r w:rsidRPr="00580DBF">
              <w:rPr>
                <w:sz w:val="12"/>
                <w:szCs w:val="12"/>
              </w:rPr>
              <w:t>2</w:t>
            </w:r>
          </w:p>
        </w:tc>
        <w:tc>
          <w:tcPr>
            <w:tcW w:w="1214" w:type="dxa"/>
          </w:tcPr>
          <w:p w:rsidRPr="00580DBF" w:rsidR="00580DBF" w:rsidP="00473681" w:rsidRDefault="00C6749A" w14:paraId="19AAC541" w14:textId="38B541E1">
            <w:pPr>
              <w:rPr>
                <w:sz w:val="12"/>
                <w:szCs w:val="12"/>
              </w:rPr>
            </w:pPr>
            <w:r>
              <w:rPr>
                <w:sz w:val="12"/>
                <w:szCs w:val="12"/>
              </w:rPr>
              <w:t>INTD 122</w:t>
            </w:r>
          </w:p>
        </w:tc>
      </w:tr>
    </w:tbl>
    <w:p w:rsidRPr="00580DBF" w:rsidR="00580DBF" w:rsidP="00580DBF" w:rsidRDefault="00580DBF" w14:paraId="7F87C282" w14:textId="77777777">
      <w:pPr>
        <w:rPr>
          <w:sz w:val="16"/>
          <w:szCs w:val="16"/>
        </w:rPr>
      </w:pPr>
    </w:p>
    <w:p w:rsidR="00580DBF" w:rsidP="00580DBF" w:rsidRDefault="00580DBF" w14:paraId="163DE8EB" w14:textId="77777777"/>
    <w:p w:rsidR="00BC73D4" w:rsidP="00431A35" w:rsidRDefault="00BC73D4" w14:paraId="2FBE8AA7" w14:textId="77777777">
      <w:pPr>
        <w:rPr>
          <w:b/>
          <w:bCs/>
          <w:sz w:val="32"/>
          <w:szCs w:val="32"/>
        </w:rPr>
      </w:pPr>
    </w:p>
    <w:p w:rsidR="00641784" w:rsidP="00431A35" w:rsidRDefault="00641784" w14:paraId="28C47C26" w14:textId="77777777">
      <w:pPr>
        <w:rPr>
          <w:b/>
          <w:bCs/>
          <w:sz w:val="32"/>
          <w:szCs w:val="32"/>
        </w:rPr>
      </w:pPr>
    </w:p>
    <w:p w:rsidRPr="00580DBF" w:rsidR="00431A35" w:rsidP="00431A35" w:rsidRDefault="00431A35" w14:paraId="1E0CFCD0" w14:textId="6BAEE61B">
      <w:pPr>
        <w:rPr>
          <w:b/>
          <w:bCs/>
          <w:sz w:val="32"/>
          <w:szCs w:val="32"/>
        </w:rPr>
      </w:pPr>
      <w:r>
        <w:rPr>
          <w:b/>
          <w:bCs/>
          <w:sz w:val="32"/>
          <w:szCs w:val="32"/>
        </w:rPr>
        <w:t>Color Theory</w:t>
      </w:r>
    </w:p>
    <w:p w:rsidRPr="00580DBF" w:rsidR="00431A35" w:rsidP="00431A35" w:rsidRDefault="00431A35" w14:paraId="734B8AA8" w14:textId="77777777">
      <w:pPr>
        <w:rPr>
          <w:sz w:val="16"/>
          <w:szCs w:val="16"/>
        </w:rPr>
      </w:pPr>
      <w:r w:rsidRPr="00580DBF">
        <w:rPr>
          <w:sz w:val="16"/>
          <w:szCs w:val="16"/>
        </w:rPr>
        <w:t>Course Description:</w:t>
      </w:r>
    </w:p>
    <w:p w:rsidRPr="00580DBF" w:rsidR="00431A35" w:rsidP="00431A35" w:rsidRDefault="00431A35" w14:paraId="341339BB" w14:textId="48D87C6A">
      <w:pPr>
        <w:rPr>
          <w:sz w:val="16"/>
          <w:szCs w:val="16"/>
        </w:rPr>
      </w:pPr>
      <w:r w:rsidRPr="036EBCB0" w:rsidR="2BA3CC6E">
        <w:rPr>
          <w:sz w:val="16"/>
          <w:szCs w:val="16"/>
        </w:rPr>
        <w:t>This course concentrates on the study of color theory and color schemes for interiors. Psychological and practical influences affecting the choice of color will be covered. Students will research and experiment color schemes, color effects, color trends, psychology and physiology of color effects over the different types of interiors and spaces.</w:t>
      </w:r>
    </w:p>
    <w:p w:rsidRPr="00580DBF" w:rsidR="00431A35" w:rsidP="00431A35" w:rsidRDefault="00431A35" w14:paraId="609A8795" w14:textId="3C53CAB8">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223</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31A35" w:rsidTr="00473681" w14:paraId="781A5F92" w14:textId="77777777">
        <w:trPr>
          <w:trHeight w:val="469"/>
        </w:trPr>
        <w:tc>
          <w:tcPr>
            <w:tcW w:w="1213" w:type="dxa"/>
          </w:tcPr>
          <w:p w:rsidRPr="00580DBF" w:rsidR="00431A35" w:rsidP="00473681" w:rsidRDefault="00431A35" w14:paraId="2350585D" w14:textId="77777777">
            <w:pPr>
              <w:rPr>
                <w:sz w:val="12"/>
                <w:szCs w:val="12"/>
              </w:rPr>
            </w:pPr>
            <w:r w:rsidRPr="00580DBF">
              <w:rPr>
                <w:sz w:val="12"/>
                <w:szCs w:val="12"/>
              </w:rPr>
              <w:t>Credit hours</w:t>
            </w:r>
          </w:p>
        </w:tc>
        <w:tc>
          <w:tcPr>
            <w:tcW w:w="1213" w:type="dxa"/>
          </w:tcPr>
          <w:p w:rsidRPr="00580DBF" w:rsidR="00431A35" w:rsidP="00473681" w:rsidRDefault="00431A35" w14:paraId="5C5ABD94" w14:textId="77777777">
            <w:pPr>
              <w:rPr>
                <w:sz w:val="12"/>
                <w:szCs w:val="12"/>
              </w:rPr>
            </w:pPr>
            <w:r w:rsidRPr="00580DBF">
              <w:rPr>
                <w:sz w:val="12"/>
                <w:szCs w:val="12"/>
              </w:rPr>
              <w:t xml:space="preserve">Theory </w:t>
            </w:r>
          </w:p>
        </w:tc>
        <w:tc>
          <w:tcPr>
            <w:tcW w:w="1214" w:type="dxa"/>
          </w:tcPr>
          <w:p w:rsidRPr="00580DBF" w:rsidR="00431A35" w:rsidP="00473681" w:rsidRDefault="00431A35" w14:paraId="2027AFC8" w14:textId="77777777">
            <w:pPr>
              <w:rPr>
                <w:sz w:val="12"/>
                <w:szCs w:val="12"/>
              </w:rPr>
            </w:pPr>
            <w:r w:rsidRPr="00580DBF">
              <w:rPr>
                <w:sz w:val="12"/>
                <w:szCs w:val="12"/>
              </w:rPr>
              <w:t>Practical</w:t>
            </w:r>
          </w:p>
        </w:tc>
        <w:tc>
          <w:tcPr>
            <w:tcW w:w="1214" w:type="dxa"/>
          </w:tcPr>
          <w:p w:rsidRPr="00580DBF" w:rsidR="00431A35" w:rsidP="00473681" w:rsidRDefault="00431A35" w14:paraId="2D8F5D68" w14:textId="77777777">
            <w:pPr>
              <w:rPr>
                <w:sz w:val="12"/>
                <w:szCs w:val="12"/>
              </w:rPr>
            </w:pPr>
            <w:r w:rsidRPr="00580DBF">
              <w:rPr>
                <w:sz w:val="12"/>
                <w:szCs w:val="12"/>
              </w:rPr>
              <w:t>Laboratory</w:t>
            </w:r>
          </w:p>
        </w:tc>
        <w:tc>
          <w:tcPr>
            <w:tcW w:w="1214" w:type="dxa"/>
          </w:tcPr>
          <w:p w:rsidRPr="00580DBF" w:rsidR="00431A35" w:rsidP="00473681" w:rsidRDefault="00431A35" w14:paraId="6FFF18C6" w14:textId="77777777">
            <w:pPr>
              <w:rPr>
                <w:sz w:val="12"/>
                <w:szCs w:val="12"/>
              </w:rPr>
            </w:pPr>
            <w:r w:rsidRPr="00580DBF">
              <w:rPr>
                <w:sz w:val="12"/>
                <w:szCs w:val="12"/>
              </w:rPr>
              <w:t>Lecture</w:t>
            </w:r>
          </w:p>
        </w:tc>
        <w:tc>
          <w:tcPr>
            <w:tcW w:w="1214" w:type="dxa"/>
          </w:tcPr>
          <w:p w:rsidRPr="00580DBF" w:rsidR="00431A35" w:rsidP="00473681" w:rsidRDefault="00431A35" w14:paraId="28665466" w14:textId="77777777">
            <w:pPr>
              <w:rPr>
                <w:sz w:val="12"/>
                <w:szCs w:val="12"/>
              </w:rPr>
            </w:pPr>
            <w:r w:rsidRPr="00580DBF">
              <w:rPr>
                <w:sz w:val="12"/>
                <w:szCs w:val="12"/>
              </w:rPr>
              <w:t>Studio</w:t>
            </w:r>
          </w:p>
        </w:tc>
        <w:tc>
          <w:tcPr>
            <w:tcW w:w="1214" w:type="dxa"/>
          </w:tcPr>
          <w:p w:rsidRPr="00580DBF" w:rsidR="00431A35" w:rsidP="00473681" w:rsidRDefault="00431A35" w14:paraId="78C09941" w14:textId="77777777">
            <w:pPr>
              <w:rPr>
                <w:sz w:val="12"/>
                <w:szCs w:val="12"/>
              </w:rPr>
            </w:pPr>
            <w:r w:rsidRPr="00580DBF">
              <w:rPr>
                <w:sz w:val="12"/>
                <w:szCs w:val="12"/>
              </w:rPr>
              <w:t>Contact Hours</w:t>
            </w:r>
          </w:p>
        </w:tc>
        <w:tc>
          <w:tcPr>
            <w:tcW w:w="1214" w:type="dxa"/>
          </w:tcPr>
          <w:p w:rsidRPr="00580DBF" w:rsidR="00431A35" w:rsidP="00473681" w:rsidRDefault="00431A35" w14:paraId="0FC44867" w14:textId="77777777">
            <w:pPr>
              <w:rPr>
                <w:sz w:val="12"/>
                <w:szCs w:val="12"/>
              </w:rPr>
            </w:pPr>
            <w:r w:rsidRPr="00580DBF">
              <w:rPr>
                <w:sz w:val="12"/>
                <w:szCs w:val="12"/>
              </w:rPr>
              <w:t>Pre-requisite</w:t>
            </w:r>
          </w:p>
        </w:tc>
      </w:tr>
      <w:tr w:rsidRPr="00580DBF" w:rsidR="00431A35" w:rsidTr="00473681" w14:paraId="36E33300" w14:textId="77777777">
        <w:trPr>
          <w:trHeight w:val="217"/>
        </w:trPr>
        <w:tc>
          <w:tcPr>
            <w:tcW w:w="1213" w:type="dxa"/>
          </w:tcPr>
          <w:p w:rsidRPr="00580DBF" w:rsidR="00431A35" w:rsidP="0048202B" w:rsidRDefault="00431A35" w14:paraId="498995A6" w14:textId="7FA4A91A">
            <w:pPr>
              <w:rPr>
                <w:sz w:val="12"/>
                <w:szCs w:val="12"/>
              </w:rPr>
            </w:pPr>
            <w:r>
              <w:rPr>
                <w:sz w:val="12"/>
                <w:szCs w:val="12"/>
              </w:rPr>
              <w:t>2</w:t>
            </w:r>
          </w:p>
        </w:tc>
        <w:tc>
          <w:tcPr>
            <w:tcW w:w="1213" w:type="dxa"/>
          </w:tcPr>
          <w:p w:rsidRPr="00580DBF" w:rsidR="00431A35" w:rsidP="00473681" w:rsidRDefault="00431A35" w14:paraId="3E3ED1C7" w14:textId="77777777">
            <w:pPr>
              <w:rPr>
                <w:sz w:val="12"/>
                <w:szCs w:val="12"/>
              </w:rPr>
            </w:pPr>
          </w:p>
        </w:tc>
        <w:tc>
          <w:tcPr>
            <w:tcW w:w="1214" w:type="dxa"/>
          </w:tcPr>
          <w:p w:rsidRPr="00580DBF" w:rsidR="00431A35" w:rsidP="00473681" w:rsidRDefault="00431A35" w14:paraId="0B029C48" w14:textId="77777777">
            <w:pPr>
              <w:rPr>
                <w:sz w:val="12"/>
                <w:szCs w:val="12"/>
              </w:rPr>
            </w:pPr>
          </w:p>
        </w:tc>
        <w:tc>
          <w:tcPr>
            <w:tcW w:w="1214" w:type="dxa"/>
          </w:tcPr>
          <w:p w:rsidRPr="00580DBF" w:rsidR="00431A35" w:rsidP="00473681" w:rsidRDefault="00431A35" w14:paraId="7E323997" w14:textId="14885540">
            <w:pPr>
              <w:rPr>
                <w:sz w:val="12"/>
                <w:szCs w:val="12"/>
              </w:rPr>
            </w:pPr>
          </w:p>
        </w:tc>
        <w:tc>
          <w:tcPr>
            <w:tcW w:w="1214" w:type="dxa"/>
          </w:tcPr>
          <w:p w:rsidRPr="00580DBF" w:rsidR="00431A35" w:rsidP="00473681" w:rsidRDefault="00431A35" w14:paraId="67D841FA" w14:textId="77777777">
            <w:pPr>
              <w:rPr>
                <w:sz w:val="12"/>
                <w:szCs w:val="12"/>
              </w:rPr>
            </w:pPr>
          </w:p>
        </w:tc>
        <w:tc>
          <w:tcPr>
            <w:tcW w:w="1214" w:type="dxa"/>
          </w:tcPr>
          <w:p w:rsidRPr="00580DBF" w:rsidR="00431A35" w:rsidP="00473681" w:rsidRDefault="00431A35" w14:paraId="6E67F1DA" w14:textId="77777777">
            <w:pPr>
              <w:rPr>
                <w:sz w:val="12"/>
                <w:szCs w:val="12"/>
              </w:rPr>
            </w:pPr>
          </w:p>
        </w:tc>
        <w:tc>
          <w:tcPr>
            <w:tcW w:w="1214" w:type="dxa"/>
          </w:tcPr>
          <w:p w:rsidRPr="00580DBF" w:rsidR="00431A35" w:rsidP="00473681" w:rsidRDefault="00431A35" w14:paraId="24B636D3" w14:textId="77777777">
            <w:pPr>
              <w:rPr>
                <w:sz w:val="12"/>
                <w:szCs w:val="12"/>
              </w:rPr>
            </w:pPr>
            <w:r>
              <w:rPr>
                <w:sz w:val="12"/>
                <w:szCs w:val="12"/>
              </w:rPr>
              <w:t>2</w:t>
            </w:r>
          </w:p>
        </w:tc>
        <w:tc>
          <w:tcPr>
            <w:tcW w:w="1214" w:type="dxa"/>
          </w:tcPr>
          <w:p w:rsidRPr="00580DBF" w:rsidR="00431A35" w:rsidP="00473681" w:rsidRDefault="00431A35" w14:paraId="7D621597" w14:textId="02AED525">
            <w:pPr>
              <w:rPr>
                <w:sz w:val="12"/>
                <w:szCs w:val="12"/>
              </w:rPr>
            </w:pPr>
          </w:p>
        </w:tc>
      </w:tr>
    </w:tbl>
    <w:p w:rsidRPr="00580DBF" w:rsidR="00431A35" w:rsidP="036EBCB0" w:rsidRDefault="00431A35" w14:paraId="34F6195F" w14:textId="090FFFBB">
      <w:pPr>
        <w:pStyle w:val="Normal"/>
        <w:rPr>
          <w:sz w:val="16"/>
          <w:szCs w:val="16"/>
        </w:rPr>
      </w:pPr>
    </w:p>
    <w:p w:rsidRPr="00580DBF" w:rsidR="00431A35" w:rsidP="00431A35" w:rsidRDefault="00431A35" w14:paraId="603818EB" w14:textId="77777777">
      <w:pPr>
        <w:rPr>
          <w:sz w:val="16"/>
          <w:szCs w:val="16"/>
        </w:rPr>
      </w:pPr>
      <w:r w:rsidRPr="00580DBF">
        <w:rPr>
          <w:sz w:val="16"/>
          <w:szCs w:val="16"/>
        </w:rPr>
        <w:t>------------------------------</w:t>
      </w:r>
    </w:p>
    <w:p w:rsidRPr="0007445D" w:rsidR="0007445D" w:rsidP="00431A35" w:rsidRDefault="0007445D" w14:paraId="6C740DB6" w14:textId="762154A5">
      <w:pPr>
        <w:rPr>
          <w:b/>
          <w:bCs/>
          <w:sz w:val="32"/>
          <w:szCs w:val="32"/>
        </w:rPr>
      </w:pPr>
      <w:r w:rsidRPr="00580DBF">
        <w:rPr>
          <w:b/>
          <w:bCs/>
          <w:sz w:val="32"/>
          <w:szCs w:val="32"/>
        </w:rPr>
        <w:t>Construction, Systems &amp;</w:t>
      </w:r>
      <w:r w:rsidRPr="0007445D">
        <w:rPr>
          <w:b/>
          <w:bCs/>
          <w:sz w:val="32"/>
          <w:szCs w:val="32"/>
        </w:rPr>
        <w:t xml:space="preserve"> </w:t>
      </w:r>
      <w:r w:rsidRPr="00580DBF">
        <w:rPr>
          <w:b/>
          <w:bCs/>
          <w:sz w:val="32"/>
          <w:szCs w:val="32"/>
        </w:rPr>
        <w:t>Technology I</w:t>
      </w:r>
      <w:r w:rsidRPr="0007445D">
        <w:rPr>
          <w:b/>
          <w:bCs/>
          <w:sz w:val="32"/>
          <w:szCs w:val="32"/>
        </w:rPr>
        <w:t xml:space="preserve"> </w:t>
      </w:r>
    </w:p>
    <w:p w:rsidRPr="00580DBF" w:rsidR="00431A35" w:rsidP="00431A35" w:rsidRDefault="00431A35" w14:paraId="7C6C476E" w14:textId="22A343FD">
      <w:pPr>
        <w:rPr>
          <w:sz w:val="16"/>
          <w:szCs w:val="16"/>
        </w:rPr>
      </w:pPr>
      <w:r w:rsidRPr="00580DBF">
        <w:rPr>
          <w:sz w:val="16"/>
          <w:szCs w:val="16"/>
        </w:rPr>
        <w:t>Course Description:</w:t>
      </w:r>
    </w:p>
    <w:p w:rsidRPr="00580DBF" w:rsidR="00431A35" w:rsidP="00431A35" w:rsidRDefault="00431A35" w14:paraId="60FD527A" w14:textId="2480EE20">
      <w:pPr>
        <w:rPr>
          <w:sz w:val="16"/>
          <w:szCs w:val="16"/>
        </w:rPr>
      </w:pPr>
      <w:r w:rsidRPr="036EBCB0" w:rsidR="3A77589D">
        <w:rPr>
          <w:sz w:val="16"/>
          <w:szCs w:val="16"/>
        </w:rPr>
        <w:t>Construction, Systems, and Technology I is a foundational course for all undergraduate Interior Design Engineering programs. It serves as the introductory course in Construction, Systems, and Technology I, focusing on the basic principles of construction elements and techniques.</w:t>
      </w:r>
    </w:p>
    <w:p w:rsidRPr="00580DBF" w:rsidR="00431A35" w:rsidP="00431A35" w:rsidRDefault="00431A35" w14:paraId="7151F48C" w14:textId="77777777">
      <w:pPr>
        <w:rPr>
          <w:sz w:val="16"/>
          <w:szCs w:val="16"/>
        </w:rPr>
      </w:pPr>
    </w:p>
    <w:p w:rsidRPr="00580DBF" w:rsidR="00431A35" w:rsidP="00431A35" w:rsidRDefault="00431A35" w14:paraId="701FA414" w14:textId="27CB654B">
      <w:pPr>
        <w:rPr>
          <w:b/>
          <w:bCs/>
          <w:sz w:val="18"/>
          <w:szCs w:val="18"/>
        </w:rPr>
      </w:pPr>
      <w:r w:rsidRPr="00580DBF">
        <w:rPr>
          <w:sz w:val="16"/>
          <w:szCs w:val="16"/>
        </w:rPr>
        <w:t xml:space="preserve">Course ID: </w:t>
      </w:r>
      <w:r w:rsidRPr="00580DBF">
        <w:rPr>
          <w:b/>
          <w:bCs/>
          <w:sz w:val="18"/>
          <w:szCs w:val="18"/>
        </w:rPr>
        <w:t xml:space="preserve">INTD </w:t>
      </w:r>
      <w:r w:rsidR="0007445D">
        <w:rPr>
          <w:b/>
          <w:bCs/>
          <w:sz w:val="18"/>
          <w:szCs w:val="18"/>
        </w:rPr>
        <w:t>241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31A35" w:rsidTr="00473681" w14:paraId="44008753" w14:textId="77777777">
        <w:trPr>
          <w:trHeight w:val="469"/>
        </w:trPr>
        <w:tc>
          <w:tcPr>
            <w:tcW w:w="1213" w:type="dxa"/>
          </w:tcPr>
          <w:p w:rsidRPr="00580DBF" w:rsidR="00431A35" w:rsidP="00473681" w:rsidRDefault="00431A35" w14:paraId="08E691F9" w14:textId="77777777">
            <w:pPr>
              <w:rPr>
                <w:sz w:val="12"/>
                <w:szCs w:val="12"/>
              </w:rPr>
            </w:pPr>
            <w:r w:rsidRPr="00580DBF">
              <w:rPr>
                <w:sz w:val="12"/>
                <w:szCs w:val="12"/>
              </w:rPr>
              <w:t>Credit hours</w:t>
            </w:r>
          </w:p>
        </w:tc>
        <w:tc>
          <w:tcPr>
            <w:tcW w:w="1213" w:type="dxa"/>
          </w:tcPr>
          <w:p w:rsidRPr="00580DBF" w:rsidR="00431A35" w:rsidP="00473681" w:rsidRDefault="00431A35" w14:paraId="107AB6EE" w14:textId="77777777">
            <w:pPr>
              <w:rPr>
                <w:sz w:val="12"/>
                <w:szCs w:val="12"/>
              </w:rPr>
            </w:pPr>
            <w:r w:rsidRPr="00580DBF">
              <w:rPr>
                <w:sz w:val="12"/>
                <w:szCs w:val="12"/>
              </w:rPr>
              <w:t xml:space="preserve">Theory </w:t>
            </w:r>
          </w:p>
        </w:tc>
        <w:tc>
          <w:tcPr>
            <w:tcW w:w="1214" w:type="dxa"/>
          </w:tcPr>
          <w:p w:rsidRPr="00580DBF" w:rsidR="00431A35" w:rsidP="00473681" w:rsidRDefault="00431A35" w14:paraId="4EC88826" w14:textId="77777777">
            <w:pPr>
              <w:rPr>
                <w:sz w:val="12"/>
                <w:szCs w:val="12"/>
              </w:rPr>
            </w:pPr>
            <w:r w:rsidRPr="00580DBF">
              <w:rPr>
                <w:sz w:val="12"/>
                <w:szCs w:val="12"/>
              </w:rPr>
              <w:t>Practical</w:t>
            </w:r>
          </w:p>
        </w:tc>
        <w:tc>
          <w:tcPr>
            <w:tcW w:w="1214" w:type="dxa"/>
          </w:tcPr>
          <w:p w:rsidRPr="00580DBF" w:rsidR="00431A35" w:rsidP="00473681" w:rsidRDefault="00431A35" w14:paraId="7E1C02C7" w14:textId="77777777">
            <w:pPr>
              <w:rPr>
                <w:sz w:val="12"/>
                <w:szCs w:val="12"/>
              </w:rPr>
            </w:pPr>
            <w:r w:rsidRPr="00580DBF">
              <w:rPr>
                <w:sz w:val="12"/>
                <w:szCs w:val="12"/>
              </w:rPr>
              <w:t>Laboratory</w:t>
            </w:r>
          </w:p>
        </w:tc>
        <w:tc>
          <w:tcPr>
            <w:tcW w:w="1214" w:type="dxa"/>
          </w:tcPr>
          <w:p w:rsidRPr="00580DBF" w:rsidR="00431A35" w:rsidP="00473681" w:rsidRDefault="00431A35" w14:paraId="13A3787E" w14:textId="77777777">
            <w:pPr>
              <w:rPr>
                <w:sz w:val="12"/>
                <w:szCs w:val="12"/>
              </w:rPr>
            </w:pPr>
            <w:r w:rsidRPr="00580DBF">
              <w:rPr>
                <w:sz w:val="12"/>
                <w:szCs w:val="12"/>
              </w:rPr>
              <w:t>Lecture</w:t>
            </w:r>
          </w:p>
        </w:tc>
        <w:tc>
          <w:tcPr>
            <w:tcW w:w="1214" w:type="dxa"/>
          </w:tcPr>
          <w:p w:rsidRPr="00580DBF" w:rsidR="00431A35" w:rsidP="00473681" w:rsidRDefault="00431A35" w14:paraId="01523858" w14:textId="77777777">
            <w:pPr>
              <w:rPr>
                <w:sz w:val="12"/>
                <w:szCs w:val="12"/>
              </w:rPr>
            </w:pPr>
            <w:r w:rsidRPr="00580DBF">
              <w:rPr>
                <w:sz w:val="12"/>
                <w:szCs w:val="12"/>
              </w:rPr>
              <w:t>Studio</w:t>
            </w:r>
          </w:p>
        </w:tc>
        <w:tc>
          <w:tcPr>
            <w:tcW w:w="1214" w:type="dxa"/>
          </w:tcPr>
          <w:p w:rsidRPr="00580DBF" w:rsidR="00431A35" w:rsidP="00473681" w:rsidRDefault="00431A35" w14:paraId="4A482EC8" w14:textId="77777777">
            <w:pPr>
              <w:rPr>
                <w:sz w:val="12"/>
                <w:szCs w:val="12"/>
              </w:rPr>
            </w:pPr>
            <w:r w:rsidRPr="00580DBF">
              <w:rPr>
                <w:sz w:val="12"/>
                <w:szCs w:val="12"/>
              </w:rPr>
              <w:t>Contact Hours</w:t>
            </w:r>
          </w:p>
        </w:tc>
        <w:tc>
          <w:tcPr>
            <w:tcW w:w="1214" w:type="dxa"/>
          </w:tcPr>
          <w:p w:rsidRPr="00580DBF" w:rsidR="00431A35" w:rsidP="00473681" w:rsidRDefault="00431A35" w14:paraId="4E378BF1" w14:textId="77777777">
            <w:pPr>
              <w:rPr>
                <w:sz w:val="12"/>
                <w:szCs w:val="12"/>
              </w:rPr>
            </w:pPr>
            <w:r w:rsidRPr="00580DBF">
              <w:rPr>
                <w:sz w:val="12"/>
                <w:szCs w:val="12"/>
              </w:rPr>
              <w:t>Pre-requisite</w:t>
            </w:r>
          </w:p>
        </w:tc>
      </w:tr>
      <w:tr w:rsidRPr="00580DBF" w:rsidR="00431A35" w:rsidTr="00473681" w14:paraId="1735A972" w14:textId="77777777">
        <w:trPr>
          <w:trHeight w:val="217"/>
        </w:trPr>
        <w:tc>
          <w:tcPr>
            <w:tcW w:w="1213" w:type="dxa"/>
          </w:tcPr>
          <w:p w:rsidRPr="00580DBF" w:rsidR="00431A35" w:rsidP="0048202B" w:rsidRDefault="00ED1177" w14:paraId="345ED0AE" w14:textId="37C9E733">
            <w:pPr>
              <w:rPr>
                <w:sz w:val="12"/>
                <w:szCs w:val="12"/>
              </w:rPr>
            </w:pPr>
            <w:r>
              <w:rPr>
                <w:sz w:val="12"/>
                <w:szCs w:val="12"/>
              </w:rPr>
              <w:t>3</w:t>
            </w:r>
          </w:p>
        </w:tc>
        <w:tc>
          <w:tcPr>
            <w:tcW w:w="1213" w:type="dxa"/>
          </w:tcPr>
          <w:p w:rsidRPr="00580DBF" w:rsidR="00431A35" w:rsidP="00473681" w:rsidRDefault="00431A35" w14:paraId="34787961" w14:textId="77777777">
            <w:pPr>
              <w:rPr>
                <w:sz w:val="12"/>
                <w:szCs w:val="12"/>
              </w:rPr>
            </w:pPr>
          </w:p>
        </w:tc>
        <w:tc>
          <w:tcPr>
            <w:tcW w:w="1214" w:type="dxa"/>
          </w:tcPr>
          <w:p w:rsidRPr="00580DBF" w:rsidR="00431A35" w:rsidP="00473681" w:rsidRDefault="00431A35" w14:paraId="0CD553BC" w14:textId="77777777">
            <w:pPr>
              <w:rPr>
                <w:sz w:val="12"/>
                <w:szCs w:val="12"/>
              </w:rPr>
            </w:pPr>
          </w:p>
        </w:tc>
        <w:tc>
          <w:tcPr>
            <w:tcW w:w="1214" w:type="dxa"/>
          </w:tcPr>
          <w:p w:rsidRPr="00580DBF" w:rsidR="00431A35" w:rsidP="00473681" w:rsidRDefault="00431A35" w14:paraId="6EFA1070" w14:textId="77777777">
            <w:pPr>
              <w:rPr>
                <w:sz w:val="12"/>
                <w:szCs w:val="12"/>
              </w:rPr>
            </w:pPr>
          </w:p>
        </w:tc>
        <w:tc>
          <w:tcPr>
            <w:tcW w:w="1214" w:type="dxa"/>
          </w:tcPr>
          <w:p w:rsidRPr="00580DBF" w:rsidR="00431A35" w:rsidP="00473681" w:rsidRDefault="00431A35" w14:paraId="0A557AEC" w14:textId="77777777">
            <w:pPr>
              <w:rPr>
                <w:sz w:val="12"/>
                <w:szCs w:val="12"/>
              </w:rPr>
            </w:pPr>
          </w:p>
        </w:tc>
        <w:tc>
          <w:tcPr>
            <w:tcW w:w="1214" w:type="dxa"/>
          </w:tcPr>
          <w:p w:rsidRPr="00580DBF" w:rsidR="00431A35" w:rsidP="00473681" w:rsidRDefault="00431A35" w14:paraId="0C59684F" w14:textId="4D3B4234">
            <w:pPr>
              <w:rPr>
                <w:sz w:val="12"/>
                <w:szCs w:val="12"/>
              </w:rPr>
            </w:pPr>
          </w:p>
        </w:tc>
        <w:tc>
          <w:tcPr>
            <w:tcW w:w="1214" w:type="dxa"/>
          </w:tcPr>
          <w:p w:rsidRPr="00580DBF" w:rsidR="00431A35" w:rsidP="00473681" w:rsidRDefault="00ED1177" w14:paraId="5D03577E" w14:textId="6521F2E4">
            <w:pPr>
              <w:rPr>
                <w:sz w:val="12"/>
                <w:szCs w:val="12"/>
              </w:rPr>
            </w:pPr>
            <w:r>
              <w:rPr>
                <w:sz w:val="12"/>
                <w:szCs w:val="12"/>
              </w:rPr>
              <w:t>3</w:t>
            </w:r>
          </w:p>
        </w:tc>
        <w:tc>
          <w:tcPr>
            <w:tcW w:w="1214" w:type="dxa"/>
          </w:tcPr>
          <w:p w:rsidRPr="00580DBF" w:rsidR="00431A35" w:rsidP="00473681" w:rsidRDefault="00431A35" w14:paraId="644070D6" w14:textId="1FCBBFD8">
            <w:pPr>
              <w:rPr>
                <w:sz w:val="12"/>
                <w:szCs w:val="12"/>
              </w:rPr>
            </w:pPr>
          </w:p>
        </w:tc>
      </w:tr>
    </w:tbl>
    <w:p w:rsidRPr="00580DBF" w:rsidR="00431A35" w:rsidP="036EBCB0" w:rsidRDefault="00431A35" w14:paraId="50D63BA2" w14:textId="15B38A4F">
      <w:pPr>
        <w:pStyle w:val="Normal"/>
        <w:rPr>
          <w:sz w:val="16"/>
          <w:szCs w:val="16"/>
        </w:rPr>
      </w:pPr>
    </w:p>
    <w:p w:rsidRPr="00580DBF" w:rsidR="00431A35" w:rsidP="00431A35" w:rsidRDefault="00431A35" w14:paraId="45BAA306" w14:textId="77777777">
      <w:pPr>
        <w:rPr>
          <w:sz w:val="16"/>
          <w:szCs w:val="16"/>
        </w:rPr>
      </w:pPr>
      <w:r w:rsidRPr="00580DBF">
        <w:rPr>
          <w:sz w:val="16"/>
          <w:szCs w:val="16"/>
        </w:rPr>
        <w:t>------------------------</w:t>
      </w:r>
    </w:p>
    <w:p w:rsidRPr="00ED1177" w:rsidR="00ED1177" w:rsidP="00431A35" w:rsidRDefault="00ED1177" w14:paraId="252B7E61" w14:textId="501D6A3E">
      <w:pPr>
        <w:rPr>
          <w:b/>
          <w:bCs/>
          <w:sz w:val="32"/>
          <w:szCs w:val="32"/>
        </w:rPr>
      </w:pPr>
      <w:r w:rsidRPr="00580DBF">
        <w:rPr>
          <w:b/>
          <w:bCs/>
          <w:sz w:val="32"/>
          <w:szCs w:val="32"/>
        </w:rPr>
        <w:t>Space Planning,</w:t>
      </w:r>
      <w:r w:rsidRPr="00ED1177">
        <w:rPr>
          <w:b/>
          <w:bCs/>
          <w:sz w:val="32"/>
          <w:szCs w:val="32"/>
        </w:rPr>
        <w:t xml:space="preserve"> </w:t>
      </w:r>
      <w:r w:rsidRPr="00580DBF">
        <w:rPr>
          <w:b/>
          <w:bCs/>
          <w:sz w:val="32"/>
          <w:szCs w:val="32"/>
        </w:rPr>
        <w:t>Programming &amp; Building Regulation</w:t>
      </w:r>
      <w:r w:rsidRPr="00ED1177">
        <w:rPr>
          <w:b/>
          <w:bCs/>
          <w:sz w:val="32"/>
          <w:szCs w:val="32"/>
        </w:rPr>
        <w:t xml:space="preserve"> </w:t>
      </w:r>
    </w:p>
    <w:p w:rsidRPr="00580DBF" w:rsidR="00431A35" w:rsidP="00431A35" w:rsidRDefault="00431A35" w14:paraId="20228FDA" w14:textId="66CB6D43">
      <w:pPr>
        <w:rPr>
          <w:sz w:val="16"/>
          <w:szCs w:val="16"/>
        </w:rPr>
      </w:pPr>
      <w:r w:rsidRPr="00580DBF">
        <w:rPr>
          <w:sz w:val="16"/>
          <w:szCs w:val="16"/>
        </w:rPr>
        <w:t>Course Description:</w:t>
      </w:r>
    </w:p>
    <w:p w:rsidRPr="00580DBF" w:rsidR="00431A35" w:rsidP="036EBCB0" w:rsidRDefault="00431A35" w14:paraId="1487D65A" w14:textId="5B9C3022">
      <w:pPr>
        <w:rPr>
          <w:sz w:val="16"/>
          <w:szCs w:val="16"/>
        </w:rPr>
      </w:pPr>
      <w:r w:rsidRPr="036EBCB0" w:rsidR="07479D90">
        <w:rPr>
          <w:sz w:val="16"/>
          <w:szCs w:val="16"/>
        </w:rPr>
        <w:t xml:space="preserve">This course is a theory-based course of the Process of designing an environment beginning with program analysis </w:t>
      </w:r>
      <w:r w:rsidRPr="036EBCB0" w:rsidR="07479D90">
        <w:rPr>
          <w:sz w:val="16"/>
          <w:szCs w:val="16"/>
        </w:rPr>
        <w:t>and moving to the synthesis of information resulting in a comprehensive space plan and support documentation.</w:t>
      </w:r>
    </w:p>
    <w:p w:rsidRPr="00580DBF" w:rsidR="00431A35" w:rsidP="036EBCB0" w:rsidRDefault="00431A35" w14:paraId="1E49B528" w14:textId="5E32E154">
      <w:pPr>
        <w:rPr>
          <w:sz w:val="16"/>
          <w:szCs w:val="16"/>
        </w:rPr>
      </w:pPr>
      <w:r w:rsidRPr="036EBCB0" w:rsidR="07479D90">
        <w:rPr>
          <w:sz w:val="16"/>
          <w:szCs w:val="16"/>
        </w:rPr>
        <w:t>The process guides students through information gathering and organization.</w:t>
      </w:r>
    </w:p>
    <w:p w:rsidRPr="00580DBF" w:rsidR="00431A35" w:rsidP="036EBCB0" w:rsidRDefault="00431A35" w14:paraId="68F56FA4" w14:textId="7F266CA5">
      <w:pPr>
        <w:pStyle w:val="Normal"/>
      </w:pPr>
      <w:r w:rsidRPr="036EBCB0" w:rsidR="07479D90">
        <w:rPr>
          <w:sz w:val="16"/>
          <w:szCs w:val="16"/>
        </w:rPr>
        <w:t>Research and application of building and fire codes, universal design concepts (including ADA standards</w:t>
      </w:r>
      <w:r w:rsidRPr="036EBCB0" w:rsidR="07479D90">
        <w:rPr>
          <w:sz w:val="16"/>
          <w:szCs w:val="16"/>
        </w:rPr>
        <w:t>)</w:t>
      </w:r>
      <w:r w:rsidRPr="036EBCB0" w:rsidR="07479D90">
        <w:rPr>
          <w:sz w:val="16"/>
          <w:szCs w:val="16"/>
        </w:rPr>
        <w:t xml:space="preserve"> and human factors </w:t>
      </w:r>
      <w:r w:rsidRPr="036EBCB0" w:rsidR="07479D90">
        <w:rPr>
          <w:sz w:val="16"/>
          <w:szCs w:val="16"/>
        </w:rPr>
        <w:t>relative</w:t>
      </w:r>
      <w:r w:rsidRPr="036EBCB0" w:rsidR="07479D90">
        <w:rPr>
          <w:sz w:val="16"/>
          <w:szCs w:val="16"/>
        </w:rPr>
        <w:t xml:space="preserve"> to the designed environment address health, </w:t>
      </w:r>
      <w:r w:rsidRPr="036EBCB0" w:rsidR="07479D90">
        <w:rPr>
          <w:sz w:val="16"/>
          <w:szCs w:val="16"/>
        </w:rPr>
        <w:t>safety</w:t>
      </w:r>
      <w:r w:rsidRPr="036EBCB0" w:rsidR="07479D90">
        <w:rPr>
          <w:sz w:val="16"/>
          <w:szCs w:val="16"/>
        </w:rPr>
        <w:t xml:space="preserve"> and welfare issues</w:t>
      </w:r>
    </w:p>
    <w:p w:rsidRPr="00580DBF" w:rsidR="00431A35" w:rsidP="00431A35" w:rsidRDefault="00431A35" w14:paraId="2AC8D16D" w14:textId="77777777">
      <w:pPr>
        <w:rPr>
          <w:sz w:val="16"/>
          <w:szCs w:val="16"/>
        </w:rPr>
      </w:pPr>
    </w:p>
    <w:p w:rsidRPr="00580DBF" w:rsidR="00431A35" w:rsidP="00431A35" w:rsidRDefault="00431A35" w14:paraId="75171D2F" w14:textId="1D949618">
      <w:pPr>
        <w:rPr>
          <w:b/>
          <w:bCs/>
          <w:sz w:val="18"/>
          <w:szCs w:val="18"/>
        </w:rPr>
      </w:pPr>
      <w:r w:rsidRPr="00580DBF">
        <w:rPr>
          <w:sz w:val="16"/>
          <w:szCs w:val="16"/>
        </w:rPr>
        <w:t xml:space="preserve">Course ID: </w:t>
      </w:r>
      <w:r w:rsidRPr="00580DBF">
        <w:rPr>
          <w:b/>
          <w:bCs/>
          <w:sz w:val="18"/>
          <w:szCs w:val="18"/>
        </w:rPr>
        <w:t xml:space="preserve">INTD </w:t>
      </w:r>
      <w:r w:rsidR="00BC73D4">
        <w:rPr>
          <w:b/>
          <w:bCs/>
          <w:sz w:val="18"/>
          <w:szCs w:val="18"/>
        </w:rPr>
        <w:t>271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31A35" w:rsidTr="00473681" w14:paraId="7D508B7C" w14:textId="77777777">
        <w:trPr>
          <w:trHeight w:val="469"/>
        </w:trPr>
        <w:tc>
          <w:tcPr>
            <w:tcW w:w="1213" w:type="dxa"/>
          </w:tcPr>
          <w:p w:rsidRPr="00580DBF" w:rsidR="00431A35" w:rsidP="00473681" w:rsidRDefault="00431A35" w14:paraId="12C78512" w14:textId="77777777">
            <w:pPr>
              <w:rPr>
                <w:sz w:val="12"/>
                <w:szCs w:val="12"/>
              </w:rPr>
            </w:pPr>
            <w:r w:rsidRPr="00580DBF">
              <w:rPr>
                <w:sz w:val="12"/>
                <w:szCs w:val="12"/>
              </w:rPr>
              <w:t>Credit hours</w:t>
            </w:r>
          </w:p>
        </w:tc>
        <w:tc>
          <w:tcPr>
            <w:tcW w:w="1213" w:type="dxa"/>
          </w:tcPr>
          <w:p w:rsidRPr="00580DBF" w:rsidR="00431A35" w:rsidP="00473681" w:rsidRDefault="00431A35" w14:paraId="0B48B3B9" w14:textId="77777777">
            <w:pPr>
              <w:rPr>
                <w:sz w:val="12"/>
                <w:szCs w:val="12"/>
              </w:rPr>
            </w:pPr>
            <w:r w:rsidRPr="00580DBF">
              <w:rPr>
                <w:sz w:val="12"/>
                <w:szCs w:val="12"/>
              </w:rPr>
              <w:t xml:space="preserve">Theory </w:t>
            </w:r>
          </w:p>
        </w:tc>
        <w:tc>
          <w:tcPr>
            <w:tcW w:w="1214" w:type="dxa"/>
          </w:tcPr>
          <w:p w:rsidRPr="00580DBF" w:rsidR="00431A35" w:rsidP="00473681" w:rsidRDefault="00431A35" w14:paraId="7F236BD0" w14:textId="77777777">
            <w:pPr>
              <w:rPr>
                <w:sz w:val="12"/>
                <w:szCs w:val="12"/>
              </w:rPr>
            </w:pPr>
            <w:r w:rsidRPr="00580DBF">
              <w:rPr>
                <w:sz w:val="12"/>
                <w:szCs w:val="12"/>
              </w:rPr>
              <w:t>Practical</w:t>
            </w:r>
          </w:p>
        </w:tc>
        <w:tc>
          <w:tcPr>
            <w:tcW w:w="1214" w:type="dxa"/>
          </w:tcPr>
          <w:p w:rsidRPr="00580DBF" w:rsidR="00431A35" w:rsidP="00473681" w:rsidRDefault="00431A35" w14:paraId="0CEBFFD4" w14:textId="77777777">
            <w:pPr>
              <w:rPr>
                <w:sz w:val="12"/>
                <w:szCs w:val="12"/>
              </w:rPr>
            </w:pPr>
            <w:r w:rsidRPr="00580DBF">
              <w:rPr>
                <w:sz w:val="12"/>
                <w:szCs w:val="12"/>
              </w:rPr>
              <w:t>Laboratory</w:t>
            </w:r>
          </w:p>
        </w:tc>
        <w:tc>
          <w:tcPr>
            <w:tcW w:w="1214" w:type="dxa"/>
          </w:tcPr>
          <w:p w:rsidRPr="00580DBF" w:rsidR="00431A35" w:rsidP="00473681" w:rsidRDefault="00431A35" w14:paraId="54C225D5" w14:textId="77777777">
            <w:pPr>
              <w:rPr>
                <w:sz w:val="12"/>
                <w:szCs w:val="12"/>
              </w:rPr>
            </w:pPr>
            <w:r w:rsidRPr="00580DBF">
              <w:rPr>
                <w:sz w:val="12"/>
                <w:szCs w:val="12"/>
              </w:rPr>
              <w:t>Lecture</w:t>
            </w:r>
          </w:p>
        </w:tc>
        <w:tc>
          <w:tcPr>
            <w:tcW w:w="1214" w:type="dxa"/>
          </w:tcPr>
          <w:p w:rsidRPr="00580DBF" w:rsidR="00431A35" w:rsidP="00473681" w:rsidRDefault="00431A35" w14:paraId="37323099" w14:textId="77777777">
            <w:pPr>
              <w:rPr>
                <w:sz w:val="12"/>
                <w:szCs w:val="12"/>
              </w:rPr>
            </w:pPr>
            <w:r w:rsidRPr="00580DBF">
              <w:rPr>
                <w:sz w:val="12"/>
                <w:szCs w:val="12"/>
              </w:rPr>
              <w:t>Studio</w:t>
            </w:r>
          </w:p>
        </w:tc>
        <w:tc>
          <w:tcPr>
            <w:tcW w:w="1214" w:type="dxa"/>
          </w:tcPr>
          <w:p w:rsidRPr="00580DBF" w:rsidR="00431A35" w:rsidP="00473681" w:rsidRDefault="00431A35" w14:paraId="1B7F3DB8" w14:textId="77777777">
            <w:pPr>
              <w:rPr>
                <w:sz w:val="12"/>
                <w:szCs w:val="12"/>
              </w:rPr>
            </w:pPr>
            <w:r w:rsidRPr="00580DBF">
              <w:rPr>
                <w:sz w:val="12"/>
                <w:szCs w:val="12"/>
              </w:rPr>
              <w:t>Contact Hours</w:t>
            </w:r>
          </w:p>
        </w:tc>
        <w:tc>
          <w:tcPr>
            <w:tcW w:w="1214" w:type="dxa"/>
          </w:tcPr>
          <w:p w:rsidRPr="00580DBF" w:rsidR="00431A35" w:rsidP="00473681" w:rsidRDefault="00431A35" w14:paraId="7B6F710A" w14:textId="77777777">
            <w:pPr>
              <w:rPr>
                <w:sz w:val="12"/>
                <w:szCs w:val="12"/>
              </w:rPr>
            </w:pPr>
            <w:r w:rsidRPr="00580DBF">
              <w:rPr>
                <w:sz w:val="12"/>
                <w:szCs w:val="12"/>
              </w:rPr>
              <w:t>Pre-requisite</w:t>
            </w:r>
          </w:p>
        </w:tc>
      </w:tr>
      <w:tr w:rsidRPr="00580DBF" w:rsidR="00431A35" w:rsidTr="00473681" w14:paraId="4C08A0C6" w14:textId="77777777">
        <w:trPr>
          <w:trHeight w:val="217"/>
        </w:trPr>
        <w:tc>
          <w:tcPr>
            <w:tcW w:w="1213" w:type="dxa"/>
          </w:tcPr>
          <w:p w:rsidRPr="00580DBF" w:rsidR="00431A35" w:rsidP="0048202B" w:rsidRDefault="00431A35" w14:paraId="32C68CD0" w14:textId="452E153E">
            <w:pPr>
              <w:rPr>
                <w:sz w:val="12"/>
                <w:szCs w:val="12"/>
              </w:rPr>
            </w:pPr>
            <w:r w:rsidRPr="00580DBF">
              <w:rPr>
                <w:sz w:val="12"/>
                <w:szCs w:val="12"/>
              </w:rPr>
              <w:t>2</w:t>
            </w:r>
          </w:p>
        </w:tc>
        <w:tc>
          <w:tcPr>
            <w:tcW w:w="1213" w:type="dxa"/>
          </w:tcPr>
          <w:p w:rsidRPr="00580DBF" w:rsidR="00431A35" w:rsidP="00473681" w:rsidRDefault="00431A35" w14:paraId="0614D1E5" w14:textId="7567A971">
            <w:pPr>
              <w:rPr>
                <w:sz w:val="12"/>
                <w:szCs w:val="12"/>
              </w:rPr>
            </w:pPr>
          </w:p>
        </w:tc>
        <w:tc>
          <w:tcPr>
            <w:tcW w:w="1214" w:type="dxa"/>
          </w:tcPr>
          <w:p w:rsidRPr="00580DBF" w:rsidR="00431A35" w:rsidP="00473681" w:rsidRDefault="00431A35" w14:paraId="67C4F8DC" w14:textId="77777777">
            <w:pPr>
              <w:rPr>
                <w:sz w:val="12"/>
                <w:szCs w:val="12"/>
              </w:rPr>
            </w:pPr>
          </w:p>
        </w:tc>
        <w:tc>
          <w:tcPr>
            <w:tcW w:w="1214" w:type="dxa"/>
          </w:tcPr>
          <w:p w:rsidRPr="00580DBF" w:rsidR="00431A35" w:rsidP="00473681" w:rsidRDefault="00431A35" w14:paraId="0A8BF262" w14:textId="77777777">
            <w:pPr>
              <w:rPr>
                <w:sz w:val="12"/>
                <w:szCs w:val="12"/>
              </w:rPr>
            </w:pPr>
          </w:p>
        </w:tc>
        <w:tc>
          <w:tcPr>
            <w:tcW w:w="1214" w:type="dxa"/>
          </w:tcPr>
          <w:p w:rsidRPr="00580DBF" w:rsidR="00431A35" w:rsidP="00473681" w:rsidRDefault="00431A35" w14:paraId="35DE40A4" w14:textId="77777777">
            <w:pPr>
              <w:rPr>
                <w:sz w:val="12"/>
                <w:szCs w:val="12"/>
              </w:rPr>
            </w:pPr>
          </w:p>
        </w:tc>
        <w:tc>
          <w:tcPr>
            <w:tcW w:w="1214" w:type="dxa"/>
          </w:tcPr>
          <w:p w:rsidRPr="00580DBF" w:rsidR="00431A35" w:rsidP="00473681" w:rsidRDefault="00431A35" w14:paraId="2A629F68" w14:textId="77777777">
            <w:pPr>
              <w:rPr>
                <w:sz w:val="12"/>
                <w:szCs w:val="12"/>
              </w:rPr>
            </w:pPr>
          </w:p>
        </w:tc>
        <w:tc>
          <w:tcPr>
            <w:tcW w:w="1214" w:type="dxa"/>
          </w:tcPr>
          <w:p w:rsidRPr="00580DBF" w:rsidR="00431A35" w:rsidP="00473681" w:rsidRDefault="00431A35" w14:paraId="248A2BBB" w14:textId="77777777">
            <w:pPr>
              <w:rPr>
                <w:sz w:val="12"/>
                <w:szCs w:val="12"/>
              </w:rPr>
            </w:pPr>
            <w:r w:rsidRPr="00580DBF">
              <w:rPr>
                <w:sz w:val="12"/>
                <w:szCs w:val="12"/>
              </w:rPr>
              <w:t>2</w:t>
            </w:r>
          </w:p>
        </w:tc>
        <w:tc>
          <w:tcPr>
            <w:tcW w:w="1214" w:type="dxa"/>
          </w:tcPr>
          <w:p w:rsidRPr="00580DBF" w:rsidR="00431A35" w:rsidP="00473681" w:rsidRDefault="00431A35" w14:paraId="63BC5B54" w14:textId="34E8ACB8">
            <w:pPr>
              <w:rPr>
                <w:sz w:val="12"/>
                <w:szCs w:val="12"/>
              </w:rPr>
            </w:pPr>
            <w:r>
              <w:rPr>
                <w:sz w:val="12"/>
                <w:szCs w:val="12"/>
              </w:rPr>
              <w:t>INTD 1</w:t>
            </w:r>
            <w:r w:rsidR="00BC73D4">
              <w:rPr>
                <w:sz w:val="12"/>
                <w:szCs w:val="12"/>
              </w:rPr>
              <w:t>1</w:t>
            </w:r>
            <w:r>
              <w:rPr>
                <w:sz w:val="12"/>
                <w:szCs w:val="12"/>
              </w:rPr>
              <w:t>2</w:t>
            </w:r>
          </w:p>
        </w:tc>
      </w:tr>
    </w:tbl>
    <w:p w:rsidR="00BC73D4" w:rsidP="608FF56B" w:rsidRDefault="00BC73D4" w14:paraId="1B5028B1" w14:textId="4DF7B7FE">
      <w:pPr>
        <w:pStyle w:val="Normal"/>
        <w:rPr>
          <w:sz w:val="16"/>
          <w:szCs w:val="16"/>
        </w:rPr>
      </w:pPr>
    </w:p>
    <w:p w:rsidR="036EBCB0" w:rsidP="036EBCB0" w:rsidRDefault="036EBCB0" w14:paraId="691F042A" w14:textId="48B25A9E">
      <w:pPr>
        <w:pStyle w:val="Normal"/>
        <w:rPr>
          <w:sz w:val="16"/>
          <w:szCs w:val="16"/>
        </w:rPr>
      </w:pPr>
    </w:p>
    <w:p w:rsidR="036EBCB0" w:rsidP="036EBCB0" w:rsidRDefault="036EBCB0" w14:paraId="6BBA6C28" w14:textId="6972AE73">
      <w:pPr>
        <w:pStyle w:val="Normal"/>
        <w:rPr>
          <w:sz w:val="16"/>
          <w:szCs w:val="16"/>
        </w:rPr>
      </w:pPr>
    </w:p>
    <w:p w:rsidR="036EBCB0" w:rsidP="036EBCB0" w:rsidRDefault="036EBCB0" w14:paraId="55CDBF96" w14:textId="6532B4E0">
      <w:pPr>
        <w:pStyle w:val="Normal"/>
        <w:rPr>
          <w:sz w:val="16"/>
          <w:szCs w:val="16"/>
        </w:rPr>
      </w:pPr>
    </w:p>
    <w:p w:rsidR="036EBCB0" w:rsidP="036EBCB0" w:rsidRDefault="036EBCB0" w14:paraId="17E2C925" w14:textId="6C39EDBF">
      <w:pPr>
        <w:pStyle w:val="Normal"/>
        <w:rPr>
          <w:sz w:val="16"/>
          <w:szCs w:val="16"/>
        </w:rPr>
      </w:pPr>
    </w:p>
    <w:p w:rsidR="036EBCB0" w:rsidP="036EBCB0" w:rsidRDefault="036EBCB0" w14:paraId="322291DE" w14:textId="147D3DBB">
      <w:pPr>
        <w:pStyle w:val="Normal"/>
        <w:rPr>
          <w:sz w:val="16"/>
          <w:szCs w:val="16"/>
        </w:rPr>
      </w:pPr>
    </w:p>
    <w:p w:rsidRPr="00431198" w:rsidR="00BC73D4" w:rsidP="00431198" w:rsidRDefault="00BC73D4" w14:paraId="42A27D9A" w14:textId="5A02730E">
      <w:pPr>
        <w:jc w:val="center"/>
        <w:rPr>
          <w:b/>
          <w:bCs/>
          <w:sz w:val="32"/>
          <w:szCs w:val="32"/>
        </w:rPr>
      </w:pPr>
      <w:r w:rsidRPr="0048202B">
        <w:rPr>
          <w:b/>
          <w:bCs/>
          <w:sz w:val="32"/>
          <w:szCs w:val="32"/>
          <w:highlight w:val="yellow"/>
        </w:rPr>
        <w:t xml:space="preserve">SEMESTER </w:t>
      </w:r>
      <w:r w:rsidRPr="0048202B">
        <w:rPr>
          <w:b/>
          <w:bCs/>
          <w:sz w:val="32"/>
          <w:szCs w:val="32"/>
          <w:highlight w:val="yellow"/>
        </w:rPr>
        <w:t>4</w:t>
      </w:r>
    </w:p>
    <w:p w:rsidR="00431A35" w:rsidRDefault="00431A35" w14:paraId="43E2A9CF" w14:textId="77777777"/>
    <w:p w:rsidRPr="00F748ED" w:rsidR="00F748ED" w:rsidP="00DF447F" w:rsidRDefault="00F748ED" w14:paraId="222EF5D7" w14:textId="72803D03">
      <w:pPr>
        <w:rPr>
          <w:b/>
          <w:bCs/>
          <w:sz w:val="32"/>
          <w:szCs w:val="32"/>
        </w:rPr>
      </w:pPr>
      <w:r w:rsidRPr="00580DBF">
        <w:rPr>
          <w:b/>
          <w:bCs/>
          <w:sz w:val="32"/>
          <w:szCs w:val="32"/>
        </w:rPr>
        <w:t>Advanced CAD &amp; Digital</w:t>
      </w:r>
      <w:r w:rsidRPr="00F748ED">
        <w:rPr>
          <w:b/>
          <w:bCs/>
          <w:sz w:val="32"/>
          <w:szCs w:val="32"/>
        </w:rPr>
        <w:t xml:space="preserve"> </w:t>
      </w:r>
      <w:r w:rsidRPr="00580DBF">
        <w:rPr>
          <w:b/>
          <w:bCs/>
          <w:sz w:val="32"/>
          <w:szCs w:val="32"/>
        </w:rPr>
        <w:t>Design</w:t>
      </w:r>
      <w:r w:rsidRPr="00F748ED">
        <w:rPr>
          <w:b/>
          <w:bCs/>
          <w:sz w:val="32"/>
          <w:szCs w:val="32"/>
        </w:rPr>
        <w:t xml:space="preserve"> </w:t>
      </w:r>
    </w:p>
    <w:p w:rsidRPr="00580DBF" w:rsidR="00DF447F" w:rsidP="00DF447F" w:rsidRDefault="00DF447F" w14:paraId="418EB247" w14:textId="1BDA5657">
      <w:pPr>
        <w:rPr>
          <w:sz w:val="16"/>
          <w:szCs w:val="16"/>
        </w:rPr>
      </w:pPr>
      <w:r w:rsidRPr="608FF56B" w:rsidR="00DF447F">
        <w:rPr>
          <w:sz w:val="16"/>
          <w:szCs w:val="16"/>
        </w:rPr>
        <w:t>Course Description:</w:t>
      </w:r>
    </w:p>
    <w:p w:rsidRPr="00580DBF" w:rsidR="00DF447F" w:rsidP="608FF56B" w:rsidRDefault="00DF447F" w14:paraId="4F8AF482" w14:textId="6C508771">
      <w:pPr>
        <w:spacing w:beforeAutospacing="on" w:afterAutospacing="on" w:line="240" w:lineRule="auto"/>
        <w:ind w:left="0"/>
        <w:jc w:val="left"/>
        <w:rPr>
          <w:noProof w:val="0"/>
          <w:sz w:val="16"/>
          <w:szCs w:val="16"/>
          <w:lang w:val="en-US"/>
        </w:rPr>
      </w:pPr>
      <w:r w:rsidRPr="608FF56B" w:rsidR="730758F3">
        <w:rPr>
          <w:rFonts w:ascii="Calibri" w:hAnsi="Calibri" w:eastAsia="Calibri" w:cs="Arial" w:asciiTheme="minorAscii" w:hAnsiTheme="minorAscii" w:eastAsiaTheme="minorAscii" w:cstheme="minorBidi"/>
          <w:noProof w:val="0"/>
          <w:color w:val="auto"/>
          <w:sz w:val="16"/>
          <w:szCs w:val="16"/>
          <w:lang w:val="en-US" w:eastAsia="en-US" w:bidi="ar-SA"/>
        </w:rPr>
        <w:t>INTD 202 is designed to equip interior design students with foundational and advanced skills in Revit software, focusing on Building Information Modeling (BIM) and 3D visualization specific to interior design applications. The course emphasizes spatial organization, precision, and the creation of comprehensive project documentation. Students will learn to produce detailed floor plans, sections, elevations, and photorealistic renderings, adhering to industry standards for documentation and presentation. By the end of the course, students will be able to create professional-quality models, perform walkthroughs, and generate print-ready layouts, aligning with standards in communication, construction documents, and collaborative practices in the design industry.</w:t>
      </w:r>
    </w:p>
    <w:p w:rsidRPr="00580DBF" w:rsidR="00DF447F" w:rsidP="036EBCB0" w:rsidRDefault="00DF447F" w14:paraId="0F16EA62" w14:textId="6900960C">
      <w:pPr>
        <w:pStyle w:val="Normal"/>
        <w:rPr>
          <w:sz w:val="16"/>
          <w:szCs w:val="16"/>
        </w:rPr>
      </w:pPr>
    </w:p>
    <w:p w:rsidRPr="00580DBF" w:rsidR="00DF447F" w:rsidP="00DF447F" w:rsidRDefault="00DF447F" w14:paraId="7D2A58DC" w14:textId="1A7FA1FA">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202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F447F" w:rsidTr="00473681" w14:paraId="199A90C3" w14:textId="77777777">
        <w:trPr>
          <w:trHeight w:val="469"/>
        </w:trPr>
        <w:tc>
          <w:tcPr>
            <w:tcW w:w="1213" w:type="dxa"/>
          </w:tcPr>
          <w:p w:rsidRPr="00580DBF" w:rsidR="00DF447F" w:rsidP="00473681" w:rsidRDefault="00DF447F" w14:paraId="5C9FF704" w14:textId="77777777">
            <w:pPr>
              <w:rPr>
                <w:sz w:val="12"/>
                <w:szCs w:val="12"/>
              </w:rPr>
            </w:pPr>
            <w:r w:rsidRPr="00580DBF">
              <w:rPr>
                <w:sz w:val="12"/>
                <w:szCs w:val="12"/>
              </w:rPr>
              <w:t>Credit hours</w:t>
            </w:r>
          </w:p>
        </w:tc>
        <w:tc>
          <w:tcPr>
            <w:tcW w:w="1213" w:type="dxa"/>
          </w:tcPr>
          <w:p w:rsidRPr="00580DBF" w:rsidR="00DF447F" w:rsidP="00473681" w:rsidRDefault="00DF447F" w14:paraId="7FD44178" w14:textId="77777777">
            <w:pPr>
              <w:rPr>
                <w:sz w:val="12"/>
                <w:szCs w:val="12"/>
              </w:rPr>
            </w:pPr>
            <w:r w:rsidRPr="00580DBF">
              <w:rPr>
                <w:sz w:val="12"/>
                <w:szCs w:val="12"/>
              </w:rPr>
              <w:t xml:space="preserve">Theory </w:t>
            </w:r>
          </w:p>
        </w:tc>
        <w:tc>
          <w:tcPr>
            <w:tcW w:w="1214" w:type="dxa"/>
          </w:tcPr>
          <w:p w:rsidRPr="00580DBF" w:rsidR="00DF447F" w:rsidP="00473681" w:rsidRDefault="00DF447F" w14:paraId="0CE0A3D0" w14:textId="77777777">
            <w:pPr>
              <w:rPr>
                <w:sz w:val="12"/>
                <w:szCs w:val="12"/>
              </w:rPr>
            </w:pPr>
            <w:r w:rsidRPr="00580DBF">
              <w:rPr>
                <w:sz w:val="12"/>
                <w:szCs w:val="12"/>
              </w:rPr>
              <w:t>Practical</w:t>
            </w:r>
          </w:p>
        </w:tc>
        <w:tc>
          <w:tcPr>
            <w:tcW w:w="1214" w:type="dxa"/>
          </w:tcPr>
          <w:p w:rsidRPr="00580DBF" w:rsidR="00DF447F" w:rsidP="00473681" w:rsidRDefault="00DF447F" w14:paraId="20F928EC" w14:textId="77777777">
            <w:pPr>
              <w:rPr>
                <w:sz w:val="12"/>
                <w:szCs w:val="12"/>
              </w:rPr>
            </w:pPr>
            <w:r w:rsidRPr="00580DBF">
              <w:rPr>
                <w:sz w:val="12"/>
                <w:szCs w:val="12"/>
              </w:rPr>
              <w:t>Laboratory</w:t>
            </w:r>
          </w:p>
        </w:tc>
        <w:tc>
          <w:tcPr>
            <w:tcW w:w="1214" w:type="dxa"/>
          </w:tcPr>
          <w:p w:rsidRPr="00580DBF" w:rsidR="00DF447F" w:rsidP="00473681" w:rsidRDefault="00DF447F" w14:paraId="11A3AEB8" w14:textId="77777777">
            <w:pPr>
              <w:rPr>
                <w:sz w:val="12"/>
                <w:szCs w:val="12"/>
              </w:rPr>
            </w:pPr>
            <w:r w:rsidRPr="00580DBF">
              <w:rPr>
                <w:sz w:val="12"/>
                <w:szCs w:val="12"/>
              </w:rPr>
              <w:t>Lecture</w:t>
            </w:r>
          </w:p>
        </w:tc>
        <w:tc>
          <w:tcPr>
            <w:tcW w:w="1214" w:type="dxa"/>
          </w:tcPr>
          <w:p w:rsidRPr="00580DBF" w:rsidR="00DF447F" w:rsidP="00473681" w:rsidRDefault="00DF447F" w14:paraId="4F72792C" w14:textId="77777777">
            <w:pPr>
              <w:rPr>
                <w:sz w:val="12"/>
                <w:szCs w:val="12"/>
              </w:rPr>
            </w:pPr>
            <w:r w:rsidRPr="00580DBF">
              <w:rPr>
                <w:sz w:val="12"/>
                <w:szCs w:val="12"/>
              </w:rPr>
              <w:t>Studio</w:t>
            </w:r>
          </w:p>
        </w:tc>
        <w:tc>
          <w:tcPr>
            <w:tcW w:w="1214" w:type="dxa"/>
          </w:tcPr>
          <w:p w:rsidRPr="00580DBF" w:rsidR="00DF447F" w:rsidP="00473681" w:rsidRDefault="00DF447F" w14:paraId="759F6CE4" w14:textId="77777777">
            <w:pPr>
              <w:rPr>
                <w:sz w:val="12"/>
                <w:szCs w:val="12"/>
              </w:rPr>
            </w:pPr>
            <w:r w:rsidRPr="00580DBF">
              <w:rPr>
                <w:sz w:val="12"/>
                <w:szCs w:val="12"/>
              </w:rPr>
              <w:t>Contact Hours</w:t>
            </w:r>
          </w:p>
        </w:tc>
        <w:tc>
          <w:tcPr>
            <w:tcW w:w="1214" w:type="dxa"/>
          </w:tcPr>
          <w:p w:rsidRPr="00580DBF" w:rsidR="00DF447F" w:rsidP="00473681" w:rsidRDefault="00DF447F" w14:paraId="002153DA" w14:textId="77777777">
            <w:pPr>
              <w:rPr>
                <w:sz w:val="12"/>
                <w:szCs w:val="12"/>
              </w:rPr>
            </w:pPr>
            <w:r w:rsidRPr="00580DBF">
              <w:rPr>
                <w:sz w:val="12"/>
                <w:szCs w:val="12"/>
              </w:rPr>
              <w:t>Pre-requisite</w:t>
            </w:r>
          </w:p>
        </w:tc>
      </w:tr>
      <w:tr w:rsidRPr="00580DBF" w:rsidR="00DF447F" w:rsidTr="00473681" w14:paraId="780EE241" w14:textId="77777777">
        <w:trPr>
          <w:trHeight w:val="217"/>
        </w:trPr>
        <w:tc>
          <w:tcPr>
            <w:tcW w:w="1213" w:type="dxa"/>
          </w:tcPr>
          <w:p w:rsidRPr="00580DBF" w:rsidR="00DF447F" w:rsidP="0048202B" w:rsidRDefault="00F748ED" w14:paraId="5CE0C31B" w14:textId="55E3F5D1">
            <w:pPr>
              <w:rPr>
                <w:sz w:val="12"/>
                <w:szCs w:val="12"/>
              </w:rPr>
            </w:pPr>
            <w:r>
              <w:rPr>
                <w:sz w:val="12"/>
                <w:szCs w:val="12"/>
              </w:rPr>
              <w:t>2</w:t>
            </w:r>
          </w:p>
        </w:tc>
        <w:tc>
          <w:tcPr>
            <w:tcW w:w="1213" w:type="dxa"/>
          </w:tcPr>
          <w:p w:rsidRPr="00580DBF" w:rsidR="00DF447F" w:rsidP="00473681" w:rsidRDefault="00DF447F" w14:paraId="35A9C531" w14:textId="77777777">
            <w:pPr>
              <w:rPr>
                <w:sz w:val="12"/>
                <w:szCs w:val="12"/>
              </w:rPr>
            </w:pPr>
          </w:p>
        </w:tc>
        <w:tc>
          <w:tcPr>
            <w:tcW w:w="1214" w:type="dxa"/>
          </w:tcPr>
          <w:p w:rsidRPr="00580DBF" w:rsidR="00DF447F" w:rsidP="00473681" w:rsidRDefault="00DF447F" w14:paraId="4CFEAF3C" w14:textId="77777777">
            <w:pPr>
              <w:rPr>
                <w:sz w:val="12"/>
                <w:szCs w:val="12"/>
              </w:rPr>
            </w:pPr>
          </w:p>
        </w:tc>
        <w:tc>
          <w:tcPr>
            <w:tcW w:w="1214" w:type="dxa"/>
          </w:tcPr>
          <w:p w:rsidRPr="00580DBF" w:rsidR="00DF447F" w:rsidP="00473681" w:rsidRDefault="00DF447F" w14:paraId="619560BE" w14:textId="77777777">
            <w:pPr>
              <w:rPr>
                <w:sz w:val="12"/>
                <w:szCs w:val="12"/>
              </w:rPr>
            </w:pPr>
          </w:p>
        </w:tc>
        <w:tc>
          <w:tcPr>
            <w:tcW w:w="1214" w:type="dxa"/>
          </w:tcPr>
          <w:p w:rsidRPr="00580DBF" w:rsidR="00DF447F" w:rsidP="00473681" w:rsidRDefault="00DF447F" w14:paraId="3AAD51F5" w14:textId="77777777">
            <w:pPr>
              <w:rPr>
                <w:sz w:val="12"/>
                <w:szCs w:val="12"/>
              </w:rPr>
            </w:pPr>
          </w:p>
        </w:tc>
        <w:tc>
          <w:tcPr>
            <w:tcW w:w="1214" w:type="dxa"/>
          </w:tcPr>
          <w:p w:rsidRPr="00580DBF" w:rsidR="00DF447F" w:rsidP="00473681" w:rsidRDefault="00DF447F" w14:paraId="262E044A" w14:textId="126A2016">
            <w:pPr>
              <w:rPr>
                <w:sz w:val="12"/>
                <w:szCs w:val="12"/>
              </w:rPr>
            </w:pPr>
          </w:p>
        </w:tc>
        <w:tc>
          <w:tcPr>
            <w:tcW w:w="1214" w:type="dxa"/>
          </w:tcPr>
          <w:p w:rsidRPr="00580DBF" w:rsidR="00DF447F" w:rsidP="00473681" w:rsidRDefault="00F748ED" w14:paraId="4E674E05" w14:textId="002B7FB7">
            <w:pPr>
              <w:rPr>
                <w:sz w:val="12"/>
                <w:szCs w:val="12"/>
              </w:rPr>
            </w:pPr>
            <w:r>
              <w:rPr>
                <w:sz w:val="12"/>
                <w:szCs w:val="12"/>
              </w:rPr>
              <w:t>2</w:t>
            </w:r>
          </w:p>
        </w:tc>
        <w:tc>
          <w:tcPr>
            <w:tcW w:w="1214" w:type="dxa"/>
          </w:tcPr>
          <w:p w:rsidRPr="00580DBF" w:rsidR="00DF447F" w:rsidP="00473681" w:rsidRDefault="00DF447F" w14:paraId="6C28E610" w14:textId="21FE125F">
            <w:pPr>
              <w:rPr>
                <w:sz w:val="12"/>
                <w:szCs w:val="12"/>
              </w:rPr>
            </w:pPr>
            <w:r w:rsidRPr="00580DBF">
              <w:rPr>
                <w:sz w:val="12"/>
                <w:szCs w:val="12"/>
              </w:rPr>
              <w:t>INTD</w:t>
            </w:r>
            <w:r>
              <w:rPr>
                <w:sz w:val="12"/>
                <w:szCs w:val="12"/>
              </w:rPr>
              <w:t xml:space="preserve"> </w:t>
            </w:r>
            <w:r w:rsidR="00F748ED">
              <w:rPr>
                <w:sz w:val="12"/>
                <w:szCs w:val="12"/>
              </w:rPr>
              <w:t>201</w:t>
            </w:r>
          </w:p>
        </w:tc>
      </w:tr>
    </w:tbl>
    <w:p w:rsidRPr="00580DBF" w:rsidR="00DF447F" w:rsidP="036EBCB0" w:rsidRDefault="00DF447F" w14:paraId="2F8ACFBF" w14:textId="28BC80B9">
      <w:pPr>
        <w:pStyle w:val="Normal"/>
        <w:rPr>
          <w:sz w:val="16"/>
          <w:szCs w:val="16"/>
        </w:rPr>
      </w:pPr>
    </w:p>
    <w:p w:rsidRPr="00580DBF" w:rsidR="00DF447F" w:rsidP="00DF447F" w:rsidRDefault="00DF447F" w14:paraId="7B509359" w14:textId="77777777">
      <w:pPr>
        <w:rPr>
          <w:sz w:val="16"/>
          <w:szCs w:val="16"/>
        </w:rPr>
      </w:pPr>
      <w:r w:rsidRPr="00580DBF">
        <w:rPr>
          <w:sz w:val="16"/>
          <w:szCs w:val="16"/>
        </w:rPr>
        <w:t>------------------------</w:t>
      </w:r>
    </w:p>
    <w:p w:rsidRPr="00263EA1" w:rsidR="00263EA1" w:rsidP="00DF447F" w:rsidRDefault="00263EA1" w14:paraId="19CB70B1" w14:textId="4C821204">
      <w:pPr>
        <w:rPr>
          <w:b/>
          <w:bCs/>
          <w:sz w:val="32"/>
          <w:szCs w:val="32"/>
        </w:rPr>
      </w:pPr>
      <w:r w:rsidRPr="00580DBF">
        <w:rPr>
          <w:b/>
          <w:bCs/>
          <w:sz w:val="32"/>
          <w:szCs w:val="32"/>
        </w:rPr>
        <w:t>Design Studio II: Office</w:t>
      </w:r>
      <w:r w:rsidRPr="00263EA1">
        <w:rPr>
          <w:b/>
          <w:bCs/>
          <w:sz w:val="32"/>
          <w:szCs w:val="32"/>
        </w:rPr>
        <w:t xml:space="preserve"> </w:t>
      </w:r>
      <w:r w:rsidRPr="00580DBF">
        <w:rPr>
          <w:b/>
          <w:bCs/>
          <w:sz w:val="32"/>
          <w:szCs w:val="32"/>
        </w:rPr>
        <w:t>Interiors</w:t>
      </w:r>
      <w:r w:rsidRPr="00263EA1">
        <w:rPr>
          <w:b/>
          <w:bCs/>
          <w:sz w:val="32"/>
          <w:szCs w:val="32"/>
        </w:rPr>
        <w:t xml:space="preserve"> </w:t>
      </w:r>
    </w:p>
    <w:p w:rsidRPr="00580DBF" w:rsidR="00DF447F" w:rsidP="00DF447F" w:rsidRDefault="00DF447F" w14:paraId="554744DD" w14:textId="1FBC6716">
      <w:pPr>
        <w:rPr>
          <w:sz w:val="16"/>
          <w:szCs w:val="16"/>
        </w:rPr>
      </w:pPr>
      <w:r w:rsidRPr="00580DBF">
        <w:rPr>
          <w:sz w:val="16"/>
          <w:szCs w:val="16"/>
        </w:rPr>
        <w:t>Course Description:</w:t>
      </w:r>
    </w:p>
    <w:p w:rsidRPr="00580DBF" w:rsidR="00DF447F" w:rsidP="00DF447F" w:rsidRDefault="00DF447F" w14:paraId="1AB1C554" w14:textId="57FF6577">
      <w:pPr>
        <w:rPr>
          <w:sz w:val="16"/>
          <w:szCs w:val="16"/>
        </w:rPr>
      </w:pPr>
      <w:r w:rsidRPr="036EBCB0" w:rsidR="31B66FB9">
        <w:rPr>
          <w:sz w:val="16"/>
          <w:szCs w:val="16"/>
        </w:rPr>
        <w:t xml:space="preserve">This course </w:t>
      </w:r>
      <w:r w:rsidRPr="036EBCB0" w:rsidR="31B66FB9">
        <w:rPr>
          <w:sz w:val="16"/>
          <w:szCs w:val="16"/>
        </w:rPr>
        <w:t>teaching</w:t>
      </w:r>
      <w:r w:rsidRPr="036EBCB0" w:rsidR="31B66FB9">
        <w:rPr>
          <w:sz w:val="16"/>
          <w:szCs w:val="16"/>
        </w:rPr>
        <w:t xml:space="preserve"> students designing with lighting and introducing a guide to lighting design. Considering the plan, a lighting scheme, lighting calculate, position </w:t>
      </w:r>
      <w:r w:rsidRPr="036EBCB0" w:rsidR="31B66FB9">
        <w:rPr>
          <w:sz w:val="16"/>
          <w:szCs w:val="16"/>
        </w:rPr>
        <w:t>fittings</w:t>
      </w:r>
      <w:r w:rsidRPr="036EBCB0" w:rsidR="31B66FB9">
        <w:rPr>
          <w:sz w:val="16"/>
          <w:szCs w:val="16"/>
        </w:rPr>
        <w:t xml:space="preserve"> and create the desired mood within a space. Also, creating mood boards and sketches which develop a range of lighting solutions and lighting ideas in response to industry style briefs. </w:t>
      </w:r>
      <w:r w:rsidRPr="036EBCB0" w:rsidR="31B66FB9">
        <w:rPr>
          <w:sz w:val="16"/>
          <w:szCs w:val="16"/>
        </w:rPr>
        <w:t>Producing</w:t>
      </w:r>
      <w:r w:rsidRPr="036EBCB0" w:rsidR="31B66FB9">
        <w:rPr>
          <w:sz w:val="16"/>
          <w:szCs w:val="16"/>
        </w:rPr>
        <w:t xml:space="preserve"> a lighting plan featuring </w:t>
      </w:r>
      <w:r w:rsidRPr="036EBCB0" w:rsidR="31B66FB9">
        <w:rPr>
          <w:sz w:val="16"/>
          <w:szCs w:val="16"/>
        </w:rPr>
        <w:t>various types</w:t>
      </w:r>
      <w:r w:rsidRPr="036EBCB0" w:rsidR="31B66FB9">
        <w:rPr>
          <w:sz w:val="16"/>
          <w:szCs w:val="16"/>
        </w:rPr>
        <w:t xml:space="preserve"> of lighting and specify the fittings </w:t>
      </w:r>
      <w:r w:rsidRPr="036EBCB0" w:rsidR="31B66FB9">
        <w:rPr>
          <w:sz w:val="16"/>
          <w:szCs w:val="16"/>
        </w:rPr>
        <w:t>required</w:t>
      </w:r>
      <w:r w:rsidRPr="036EBCB0" w:rsidR="31B66FB9">
        <w:rPr>
          <w:sz w:val="16"/>
          <w:szCs w:val="16"/>
        </w:rPr>
        <w:t xml:space="preserve"> as you design a scheme for a specific space.</w:t>
      </w:r>
    </w:p>
    <w:p w:rsidRPr="00580DBF" w:rsidR="00DF447F" w:rsidP="00DF447F" w:rsidRDefault="00DF447F" w14:paraId="30EBDA2B" w14:textId="79FF21FF">
      <w:pPr>
        <w:rPr>
          <w:b/>
          <w:bCs/>
          <w:sz w:val="18"/>
          <w:szCs w:val="18"/>
        </w:rPr>
      </w:pPr>
      <w:r w:rsidRPr="00580DBF">
        <w:rPr>
          <w:sz w:val="16"/>
          <w:szCs w:val="16"/>
        </w:rPr>
        <w:t xml:space="preserve">Course ID: </w:t>
      </w:r>
      <w:r w:rsidRPr="00580DBF">
        <w:rPr>
          <w:b/>
          <w:bCs/>
          <w:sz w:val="18"/>
          <w:szCs w:val="18"/>
        </w:rPr>
        <w:t xml:space="preserve">INTD </w:t>
      </w:r>
      <w:r w:rsidR="00F748ED">
        <w:rPr>
          <w:b/>
          <w:bCs/>
          <w:sz w:val="18"/>
          <w:szCs w:val="18"/>
        </w:rPr>
        <w:t>212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F447F" w:rsidTr="00473681" w14:paraId="0EAD8C61" w14:textId="77777777">
        <w:trPr>
          <w:trHeight w:val="469"/>
        </w:trPr>
        <w:tc>
          <w:tcPr>
            <w:tcW w:w="1213" w:type="dxa"/>
          </w:tcPr>
          <w:p w:rsidRPr="00580DBF" w:rsidR="00DF447F" w:rsidP="00473681" w:rsidRDefault="00DF447F" w14:paraId="631D755E" w14:textId="77777777">
            <w:pPr>
              <w:rPr>
                <w:sz w:val="12"/>
                <w:szCs w:val="12"/>
              </w:rPr>
            </w:pPr>
            <w:r w:rsidRPr="00580DBF">
              <w:rPr>
                <w:sz w:val="12"/>
                <w:szCs w:val="12"/>
              </w:rPr>
              <w:t>Credit hours</w:t>
            </w:r>
          </w:p>
        </w:tc>
        <w:tc>
          <w:tcPr>
            <w:tcW w:w="1213" w:type="dxa"/>
          </w:tcPr>
          <w:p w:rsidRPr="00580DBF" w:rsidR="00DF447F" w:rsidP="00473681" w:rsidRDefault="00DF447F" w14:paraId="7C2C7781" w14:textId="77777777">
            <w:pPr>
              <w:rPr>
                <w:sz w:val="12"/>
                <w:szCs w:val="12"/>
              </w:rPr>
            </w:pPr>
            <w:r w:rsidRPr="00580DBF">
              <w:rPr>
                <w:sz w:val="12"/>
                <w:szCs w:val="12"/>
              </w:rPr>
              <w:t xml:space="preserve">Theory </w:t>
            </w:r>
          </w:p>
        </w:tc>
        <w:tc>
          <w:tcPr>
            <w:tcW w:w="1214" w:type="dxa"/>
          </w:tcPr>
          <w:p w:rsidRPr="00580DBF" w:rsidR="00DF447F" w:rsidP="00473681" w:rsidRDefault="00DF447F" w14:paraId="50F18054" w14:textId="77777777">
            <w:pPr>
              <w:rPr>
                <w:sz w:val="12"/>
                <w:szCs w:val="12"/>
              </w:rPr>
            </w:pPr>
            <w:r w:rsidRPr="00580DBF">
              <w:rPr>
                <w:sz w:val="12"/>
                <w:szCs w:val="12"/>
              </w:rPr>
              <w:t>Practical</w:t>
            </w:r>
          </w:p>
        </w:tc>
        <w:tc>
          <w:tcPr>
            <w:tcW w:w="1214" w:type="dxa"/>
          </w:tcPr>
          <w:p w:rsidRPr="00580DBF" w:rsidR="00DF447F" w:rsidP="00473681" w:rsidRDefault="00DF447F" w14:paraId="5BD50914" w14:textId="77777777">
            <w:pPr>
              <w:rPr>
                <w:sz w:val="12"/>
                <w:szCs w:val="12"/>
              </w:rPr>
            </w:pPr>
            <w:r w:rsidRPr="00580DBF">
              <w:rPr>
                <w:sz w:val="12"/>
                <w:szCs w:val="12"/>
              </w:rPr>
              <w:t>Laboratory</w:t>
            </w:r>
          </w:p>
        </w:tc>
        <w:tc>
          <w:tcPr>
            <w:tcW w:w="1214" w:type="dxa"/>
          </w:tcPr>
          <w:p w:rsidRPr="00580DBF" w:rsidR="00DF447F" w:rsidP="00473681" w:rsidRDefault="00DF447F" w14:paraId="16CA3A0E" w14:textId="77777777">
            <w:pPr>
              <w:rPr>
                <w:sz w:val="12"/>
                <w:szCs w:val="12"/>
              </w:rPr>
            </w:pPr>
            <w:r w:rsidRPr="00580DBF">
              <w:rPr>
                <w:sz w:val="12"/>
                <w:szCs w:val="12"/>
              </w:rPr>
              <w:t>Lecture</w:t>
            </w:r>
          </w:p>
        </w:tc>
        <w:tc>
          <w:tcPr>
            <w:tcW w:w="1214" w:type="dxa"/>
          </w:tcPr>
          <w:p w:rsidRPr="00580DBF" w:rsidR="00DF447F" w:rsidP="00473681" w:rsidRDefault="00DF447F" w14:paraId="6721F33D" w14:textId="77777777">
            <w:pPr>
              <w:rPr>
                <w:sz w:val="12"/>
                <w:szCs w:val="12"/>
              </w:rPr>
            </w:pPr>
            <w:r w:rsidRPr="00580DBF">
              <w:rPr>
                <w:sz w:val="12"/>
                <w:szCs w:val="12"/>
              </w:rPr>
              <w:t>Studio</w:t>
            </w:r>
          </w:p>
        </w:tc>
        <w:tc>
          <w:tcPr>
            <w:tcW w:w="1214" w:type="dxa"/>
          </w:tcPr>
          <w:p w:rsidRPr="00580DBF" w:rsidR="00DF447F" w:rsidP="00473681" w:rsidRDefault="00DF447F" w14:paraId="1C7D684B" w14:textId="77777777">
            <w:pPr>
              <w:rPr>
                <w:sz w:val="12"/>
                <w:szCs w:val="12"/>
              </w:rPr>
            </w:pPr>
            <w:r w:rsidRPr="00580DBF">
              <w:rPr>
                <w:sz w:val="12"/>
                <w:szCs w:val="12"/>
              </w:rPr>
              <w:t>Contact Hours</w:t>
            </w:r>
          </w:p>
        </w:tc>
        <w:tc>
          <w:tcPr>
            <w:tcW w:w="1214" w:type="dxa"/>
          </w:tcPr>
          <w:p w:rsidRPr="00580DBF" w:rsidR="00DF447F" w:rsidP="00473681" w:rsidRDefault="00DF447F" w14:paraId="1216C5C3" w14:textId="77777777">
            <w:pPr>
              <w:rPr>
                <w:sz w:val="12"/>
                <w:szCs w:val="12"/>
              </w:rPr>
            </w:pPr>
            <w:r w:rsidRPr="00580DBF">
              <w:rPr>
                <w:sz w:val="12"/>
                <w:szCs w:val="12"/>
              </w:rPr>
              <w:t>Pre-requisite</w:t>
            </w:r>
          </w:p>
        </w:tc>
      </w:tr>
      <w:tr w:rsidRPr="00580DBF" w:rsidR="00DF447F" w:rsidTr="00473681" w14:paraId="2CC116B3" w14:textId="77777777">
        <w:trPr>
          <w:trHeight w:val="217"/>
        </w:trPr>
        <w:tc>
          <w:tcPr>
            <w:tcW w:w="1213" w:type="dxa"/>
          </w:tcPr>
          <w:p w:rsidRPr="00580DBF" w:rsidR="00DF447F" w:rsidP="0048202B" w:rsidRDefault="00263EA1" w14:paraId="1B48E27F" w14:textId="03E30F17">
            <w:pPr>
              <w:rPr>
                <w:sz w:val="12"/>
                <w:szCs w:val="12"/>
              </w:rPr>
            </w:pPr>
            <w:r>
              <w:rPr>
                <w:sz w:val="12"/>
                <w:szCs w:val="12"/>
              </w:rPr>
              <w:t>4</w:t>
            </w:r>
          </w:p>
        </w:tc>
        <w:tc>
          <w:tcPr>
            <w:tcW w:w="1213" w:type="dxa"/>
          </w:tcPr>
          <w:p w:rsidRPr="00580DBF" w:rsidR="00DF447F" w:rsidP="00473681" w:rsidRDefault="00DF447F" w14:paraId="5625EEF0" w14:textId="0792E1D1">
            <w:pPr>
              <w:rPr>
                <w:sz w:val="12"/>
                <w:szCs w:val="12"/>
              </w:rPr>
            </w:pPr>
          </w:p>
        </w:tc>
        <w:tc>
          <w:tcPr>
            <w:tcW w:w="1214" w:type="dxa"/>
          </w:tcPr>
          <w:p w:rsidRPr="00580DBF" w:rsidR="00DF447F" w:rsidP="00473681" w:rsidRDefault="00DF447F" w14:paraId="084C4E00" w14:textId="77777777">
            <w:pPr>
              <w:rPr>
                <w:sz w:val="12"/>
                <w:szCs w:val="12"/>
              </w:rPr>
            </w:pPr>
          </w:p>
        </w:tc>
        <w:tc>
          <w:tcPr>
            <w:tcW w:w="1214" w:type="dxa"/>
          </w:tcPr>
          <w:p w:rsidRPr="00580DBF" w:rsidR="00DF447F" w:rsidP="00473681" w:rsidRDefault="00DF447F" w14:paraId="7258FD2F" w14:textId="77777777">
            <w:pPr>
              <w:rPr>
                <w:sz w:val="12"/>
                <w:szCs w:val="12"/>
              </w:rPr>
            </w:pPr>
          </w:p>
        </w:tc>
        <w:tc>
          <w:tcPr>
            <w:tcW w:w="1214" w:type="dxa"/>
          </w:tcPr>
          <w:p w:rsidRPr="00580DBF" w:rsidR="00DF447F" w:rsidP="00473681" w:rsidRDefault="00DF447F" w14:paraId="5AF5F433" w14:textId="77777777">
            <w:pPr>
              <w:rPr>
                <w:sz w:val="12"/>
                <w:szCs w:val="12"/>
              </w:rPr>
            </w:pPr>
          </w:p>
        </w:tc>
        <w:tc>
          <w:tcPr>
            <w:tcW w:w="1214" w:type="dxa"/>
          </w:tcPr>
          <w:p w:rsidRPr="00580DBF" w:rsidR="00DF447F" w:rsidP="00473681" w:rsidRDefault="00DF447F" w14:paraId="28A639BF" w14:textId="77777777">
            <w:pPr>
              <w:rPr>
                <w:sz w:val="12"/>
                <w:szCs w:val="12"/>
              </w:rPr>
            </w:pPr>
          </w:p>
        </w:tc>
        <w:tc>
          <w:tcPr>
            <w:tcW w:w="1214" w:type="dxa"/>
          </w:tcPr>
          <w:p w:rsidRPr="00580DBF" w:rsidR="00DF447F" w:rsidP="00473681" w:rsidRDefault="00263EA1" w14:paraId="0C021979" w14:textId="5E6DD64D">
            <w:pPr>
              <w:rPr>
                <w:sz w:val="12"/>
                <w:szCs w:val="12"/>
              </w:rPr>
            </w:pPr>
            <w:r>
              <w:rPr>
                <w:sz w:val="12"/>
                <w:szCs w:val="12"/>
              </w:rPr>
              <w:t>4</w:t>
            </w:r>
          </w:p>
        </w:tc>
        <w:tc>
          <w:tcPr>
            <w:tcW w:w="1214" w:type="dxa"/>
          </w:tcPr>
          <w:p w:rsidRPr="00580DBF" w:rsidR="00DF447F" w:rsidP="00473681" w:rsidRDefault="00DF447F" w14:paraId="4797FC91" w14:textId="67CD675A">
            <w:pPr>
              <w:rPr>
                <w:sz w:val="12"/>
                <w:szCs w:val="12"/>
              </w:rPr>
            </w:pPr>
            <w:r>
              <w:rPr>
                <w:sz w:val="12"/>
                <w:szCs w:val="12"/>
              </w:rPr>
              <w:t xml:space="preserve">INTD </w:t>
            </w:r>
            <w:r w:rsidR="00134B1D">
              <w:rPr>
                <w:sz w:val="12"/>
                <w:szCs w:val="12"/>
              </w:rPr>
              <w:t>211</w:t>
            </w:r>
          </w:p>
        </w:tc>
      </w:tr>
    </w:tbl>
    <w:p w:rsidRPr="00580DBF" w:rsidR="00DF447F" w:rsidP="00DF447F" w:rsidRDefault="00DF447F" w14:paraId="0690AA92" w14:textId="77777777">
      <w:pPr>
        <w:rPr>
          <w:sz w:val="16"/>
          <w:szCs w:val="16"/>
        </w:rPr>
      </w:pPr>
    </w:p>
    <w:p w:rsidRPr="00A30E59" w:rsidR="00A30E59" w:rsidP="036EBCB0" w:rsidRDefault="00A30E59" w14:paraId="196CB2AC" w14:textId="1DDA7011">
      <w:pPr>
        <w:pStyle w:val="Normal"/>
        <w:rPr>
          <w:b w:val="1"/>
          <w:bCs w:val="1"/>
          <w:sz w:val="32"/>
          <w:szCs w:val="32"/>
        </w:rPr>
      </w:pPr>
      <w:r w:rsidRPr="036EBCB0" w:rsidR="3BE12B41">
        <w:rPr>
          <w:b w:val="1"/>
          <w:bCs w:val="1"/>
          <w:sz w:val="32"/>
          <w:szCs w:val="32"/>
        </w:rPr>
        <w:t>Architecture &amp; Heritage in</w:t>
      </w:r>
      <w:r w:rsidRPr="036EBCB0" w:rsidR="3BE12B41">
        <w:rPr>
          <w:b w:val="1"/>
          <w:bCs w:val="1"/>
          <w:sz w:val="32"/>
          <w:szCs w:val="32"/>
        </w:rPr>
        <w:t xml:space="preserve"> </w:t>
      </w:r>
      <w:r w:rsidRPr="036EBCB0" w:rsidR="3BE12B41">
        <w:rPr>
          <w:b w:val="1"/>
          <w:bCs w:val="1"/>
          <w:sz w:val="32"/>
          <w:szCs w:val="32"/>
        </w:rPr>
        <w:t>Saudi Arabia</w:t>
      </w:r>
      <w:r w:rsidRPr="036EBCB0" w:rsidR="3BE12B41">
        <w:rPr>
          <w:b w:val="1"/>
          <w:bCs w:val="1"/>
          <w:sz w:val="32"/>
          <w:szCs w:val="32"/>
        </w:rPr>
        <w:t xml:space="preserve"> </w:t>
      </w:r>
    </w:p>
    <w:p w:rsidR="608FF56B" w:rsidP="608FF56B" w:rsidRDefault="608FF56B" w14:paraId="0140CAF1" w14:textId="6AF80EC1">
      <w:pPr>
        <w:rPr>
          <w:sz w:val="16"/>
          <w:szCs w:val="16"/>
        </w:rPr>
      </w:pPr>
      <w:r w:rsidRPr="036EBCB0" w:rsidR="0547DEAF">
        <w:rPr>
          <w:sz w:val="16"/>
          <w:szCs w:val="16"/>
        </w:rPr>
        <w:t>Course Description:</w:t>
      </w:r>
    </w:p>
    <w:p w:rsidR="621629AA" w:rsidP="608FF56B" w:rsidRDefault="621629AA" w14:paraId="3356BC8F" w14:textId="7591F159">
      <w:pPr>
        <w:pStyle w:val="Normal"/>
        <w:suppressLineNumbers w:val="0"/>
        <w:bidi w:val="0"/>
        <w:spacing w:before="0" w:beforeAutospacing="off" w:after="160" w:afterAutospacing="off" w:line="259" w:lineRule="auto"/>
        <w:ind w:left="0" w:right="0"/>
        <w:jc w:val="left"/>
        <w:rPr>
          <w:noProof w:val="0"/>
          <w:sz w:val="16"/>
          <w:szCs w:val="16"/>
          <w:lang w:val="en-US"/>
        </w:rPr>
      </w:pPr>
      <w:r w:rsidRPr="608FF56B" w:rsidR="621629AA">
        <w:rPr>
          <w:noProof w:val="0"/>
          <w:sz w:val="16"/>
          <w:szCs w:val="16"/>
          <w:lang w:val="en-US"/>
        </w:rPr>
        <w:t xml:space="preserve">This course </w:t>
      </w:r>
      <w:r w:rsidRPr="608FF56B" w:rsidR="621629AA">
        <w:rPr>
          <w:noProof w:val="0"/>
          <w:sz w:val="16"/>
          <w:szCs w:val="16"/>
          <w:lang w:val="en-US"/>
        </w:rPr>
        <w:t>provides an introduction to</w:t>
      </w:r>
      <w:r w:rsidRPr="608FF56B" w:rsidR="621629AA">
        <w:rPr>
          <w:noProof w:val="0"/>
          <w:sz w:val="16"/>
          <w:szCs w:val="16"/>
          <w:lang w:val="en-US"/>
        </w:rPr>
        <w:t xml:space="preserve"> the interior architectural heritage of Saudi </w:t>
      </w:r>
      <w:r w:rsidRPr="608FF56B" w:rsidR="621629AA">
        <w:rPr>
          <w:noProof w:val="0"/>
          <w:sz w:val="16"/>
          <w:szCs w:val="16"/>
          <w:lang w:val="en-US"/>
        </w:rPr>
        <w:t>Arabia,  focusing</w:t>
      </w:r>
      <w:r w:rsidRPr="608FF56B" w:rsidR="621629AA">
        <w:rPr>
          <w:noProof w:val="0"/>
          <w:sz w:val="16"/>
          <w:szCs w:val="16"/>
          <w:lang w:val="en-US"/>
        </w:rPr>
        <w:t xml:space="preserve"> on the traditional housing environment, cultural influences, and social aspects. Students will comprehensively analyze Saudi Arabia’s interior architectural heritage through lectures, multimedia presentations, field trips, and project work. These activities will allow students to explore the local heritage, its functional significance, meaning, and decorative elements. The course will allow the students to learn </w:t>
      </w:r>
      <w:r w:rsidRPr="608FF56B" w:rsidR="621629AA">
        <w:rPr>
          <w:noProof w:val="0"/>
          <w:sz w:val="16"/>
          <w:szCs w:val="16"/>
          <w:lang w:val="en-US"/>
        </w:rPr>
        <w:t>important elements</w:t>
      </w:r>
      <w:r w:rsidRPr="608FF56B" w:rsidR="621629AA">
        <w:rPr>
          <w:noProof w:val="0"/>
          <w:sz w:val="16"/>
          <w:szCs w:val="16"/>
          <w:lang w:val="en-US"/>
        </w:rPr>
        <w:t xml:space="preserve"> related to the function, material, construction methods, </w:t>
      </w:r>
      <w:r w:rsidRPr="608FF56B" w:rsidR="621629AA">
        <w:rPr>
          <w:noProof w:val="0"/>
          <w:sz w:val="16"/>
          <w:szCs w:val="16"/>
          <w:lang w:val="en-US"/>
        </w:rPr>
        <w:t>furniture</w:t>
      </w:r>
      <w:r w:rsidRPr="608FF56B" w:rsidR="621629AA">
        <w:rPr>
          <w:noProof w:val="0"/>
          <w:sz w:val="16"/>
          <w:szCs w:val="16"/>
          <w:lang w:val="en-US"/>
        </w:rPr>
        <w:t xml:space="preserve"> and human factors.</w:t>
      </w:r>
    </w:p>
    <w:p w:rsidRPr="00580DBF" w:rsidR="00DF447F" w:rsidP="00DF447F" w:rsidRDefault="00DF447F" w14:paraId="1F176783" w14:textId="206A557B">
      <w:pPr>
        <w:rPr>
          <w:b/>
          <w:bCs/>
          <w:sz w:val="18"/>
          <w:szCs w:val="18"/>
        </w:rPr>
      </w:pPr>
      <w:r w:rsidRPr="00580DBF">
        <w:rPr>
          <w:sz w:val="16"/>
          <w:szCs w:val="16"/>
        </w:rPr>
        <w:t xml:space="preserve">Course ID: </w:t>
      </w:r>
      <w:r w:rsidRPr="00580DBF">
        <w:rPr>
          <w:b/>
          <w:bCs/>
          <w:sz w:val="18"/>
          <w:szCs w:val="18"/>
        </w:rPr>
        <w:t xml:space="preserve">INTD </w:t>
      </w:r>
      <w:r w:rsidR="00A30E59">
        <w:rPr>
          <w:b/>
          <w:bCs/>
          <w:sz w:val="18"/>
          <w:szCs w:val="18"/>
        </w:rPr>
        <w:t>222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F447F" w:rsidTr="00473681" w14:paraId="58DCF809" w14:textId="77777777">
        <w:trPr>
          <w:trHeight w:val="469"/>
        </w:trPr>
        <w:tc>
          <w:tcPr>
            <w:tcW w:w="1213" w:type="dxa"/>
          </w:tcPr>
          <w:p w:rsidRPr="00580DBF" w:rsidR="00DF447F" w:rsidP="00473681" w:rsidRDefault="00DF447F" w14:paraId="5FEAD771" w14:textId="77777777">
            <w:pPr>
              <w:rPr>
                <w:sz w:val="12"/>
                <w:szCs w:val="12"/>
              </w:rPr>
            </w:pPr>
            <w:r w:rsidRPr="00580DBF">
              <w:rPr>
                <w:sz w:val="12"/>
                <w:szCs w:val="12"/>
              </w:rPr>
              <w:t>Credit hours</w:t>
            </w:r>
          </w:p>
        </w:tc>
        <w:tc>
          <w:tcPr>
            <w:tcW w:w="1213" w:type="dxa"/>
          </w:tcPr>
          <w:p w:rsidRPr="00580DBF" w:rsidR="00DF447F" w:rsidP="00473681" w:rsidRDefault="00DF447F" w14:paraId="4F57F57F" w14:textId="77777777">
            <w:pPr>
              <w:rPr>
                <w:sz w:val="12"/>
                <w:szCs w:val="12"/>
              </w:rPr>
            </w:pPr>
            <w:r w:rsidRPr="00580DBF">
              <w:rPr>
                <w:sz w:val="12"/>
                <w:szCs w:val="12"/>
              </w:rPr>
              <w:t xml:space="preserve">Theory </w:t>
            </w:r>
          </w:p>
        </w:tc>
        <w:tc>
          <w:tcPr>
            <w:tcW w:w="1214" w:type="dxa"/>
          </w:tcPr>
          <w:p w:rsidRPr="00580DBF" w:rsidR="00DF447F" w:rsidP="00473681" w:rsidRDefault="00DF447F" w14:paraId="7C71F51B" w14:textId="77777777">
            <w:pPr>
              <w:rPr>
                <w:sz w:val="12"/>
                <w:szCs w:val="12"/>
              </w:rPr>
            </w:pPr>
            <w:r w:rsidRPr="00580DBF">
              <w:rPr>
                <w:sz w:val="12"/>
                <w:szCs w:val="12"/>
              </w:rPr>
              <w:t>Practical</w:t>
            </w:r>
          </w:p>
        </w:tc>
        <w:tc>
          <w:tcPr>
            <w:tcW w:w="1214" w:type="dxa"/>
          </w:tcPr>
          <w:p w:rsidRPr="00580DBF" w:rsidR="00DF447F" w:rsidP="00473681" w:rsidRDefault="00DF447F" w14:paraId="3AD50332" w14:textId="77777777">
            <w:pPr>
              <w:rPr>
                <w:sz w:val="12"/>
                <w:szCs w:val="12"/>
              </w:rPr>
            </w:pPr>
            <w:r w:rsidRPr="00580DBF">
              <w:rPr>
                <w:sz w:val="12"/>
                <w:szCs w:val="12"/>
              </w:rPr>
              <w:t>Laboratory</w:t>
            </w:r>
          </w:p>
        </w:tc>
        <w:tc>
          <w:tcPr>
            <w:tcW w:w="1214" w:type="dxa"/>
          </w:tcPr>
          <w:p w:rsidRPr="00580DBF" w:rsidR="00DF447F" w:rsidP="00473681" w:rsidRDefault="00DF447F" w14:paraId="18E86EB5" w14:textId="77777777">
            <w:pPr>
              <w:rPr>
                <w:sz w:val="12"/>
                <w:szCs w:val="12"/>
              </w:rPr>
            </w:pPr>
            <w:r w:rsidRPr="00580DBF">
              <w:rPr>
                <w:sz w:val="12"/>
                <w:szCs w:val="12"/>
              </w:rPr>
              <w:t>Lecture</w:t>
            </w:r>
          </w:p>
        </w:tc>
        <w:tc>
          <w:tcPr>
            <w:tcW w:w="1214" w:type="dxa"/>
          </w:tcPr>
          <w:p w:rsidRPr="00580DBF" w:rsidR="00DF447F" w:rsidP="00473681" w:rsidRDefault="00DF447F" w14:paraId="27EBCB8E" w14:textId="77777777">
            <w:pPr>
              <w:rPr>
                <w:sz w:val="12"/>
                <w:szCs w:val="12"/>
              </w:rPr>
            </w:pPr>
            <w:r w:rsidRPr="00580DBF">
              <w:rPr>
                <w:sz w:val="12"/>
                <w:szCs w:val="12"/>
              </w:rPr>
              <w:t>Studio</w:t>
            </w:r>
          </w:p>
        </w:tc>
        <w:tc>
          <w:tcPr>
            <w:tcW w:w="1214" w:type="dxa"/>
          </w:tcPr>
          <w:p w:rsidRPr="00580DBF" w:rsidR="00DF447F" w:rsidP="00473681" w:rsidRDefault="00DF447F" w14:paraId="1BECCA19" w14:textId="77777777">
            <w:pPr>
              <w:rPr>
                <w:sz w:val="12"/>
                <w:szCs w:val="12"/>
              </w:rPr>
            </w:pPr>
            <w:r w:rsidRPr="00580DBF">
              <w:rPr>
                <w:sz w:val="12"/>
                <w:szCs w:val="12"/>
              </w:rPr>
              <w:t>Contact Hours</w:t>
            </w:r>
          </w:p>
        </w:tc>
        <w:tc>
          <w:tcPr>
            <w:tcW w:w="1214" w:type="dxa"/>
          </w:tcPr>
          <w:p w:rsidRPr="00580DBF" w:rsidR="00DF447F" w:rsidP="00473681" w:rsidRDefault="00DF447F" w14:paraId="6611EDCE" w14:textId="77777777">
            <w:pPr>
              <w:rPr>
                <w:sz w:val="12"/>
                <w:szCs w:val="12"/>
              </w:rPr>
            </w:pPr>
            <w:r w:rsidRPr="00580DBF">
              <w:rPr>
                <w:sz w:val="12"/>
                <w:szCs w:val="12"/>
              </w:rPr>
              <w:t>Pre-requisite</w:t>
            </w:r>
          </w:p>
        </w:tc>
      </w:tr>
      <w:tr w:rsidRPr="00580DBF" w:rsidR="00DF447F" w:rsidTr="00473681" w14:paraId="7AA964CE" w14:textId="77777777">
        <w:trPr>
          <w:trHeight w:val="217"/>
        </w:trPr>
        <w:tc>
          <w:tcPr>
            <w:tcW w:w="1213" w:type="dxa"/>
          </w:tcPr>
          <w:p w:rsidRPr="00580DBF" w:rsidR="00DF447F" w:rsidP="0048202B" w:rsidRDefault="00DF447F" w14:paraId="7FE8AEB9" w14:textId="5DF25BBB">
            <w:pPr>
              <w:rPr>
                <w:sz w:val="12"/>
                <w:szCs w:val="12"/>
              </w:rPr>
            </w:pPr>
            <w:r>
              <w:rPr>
                <w:sz w:val="12"/>
                <w:szCs w:val="12"/>
              </w:rPr>
              <w:t>2</w:t>
            </w:r>
          </w:p>
        </w:tc>
        <w:tc>
          <w:tcPr>
            <w:tcW w:w="1213" w:type="dxa"/>
          </w:tcPr>
          <w:p w:rsidRPr="00580DBF" w:rsidR="00DF447F" w:rsidP="00473681" w:rsidRDefault="00DF447F" w14:paraId="1C83E3CC" w14:textId="77777777">
            <w:pPr>
              <w:rPr>
                <w:sz w:val="12"/>
                <w:szCs w:val="12"/>
              </w:rPr>
            </w:pPr>
          </w:p>
        </w:tc>
        <w:tc>
          <w:tcPr>
            <w:tcW w:w="1214" w:type="dxa"/>
          </w:tcPr>
          <w:p w:rsidRPr="00580DBF" w:rsidR="00DF447F" w:rsidP="00473681" w:rsidRDefault="00DF447F" w14:paraId="0AC6D4DE" w14:textId="77777777">
            <w:pPr>
              <w:rPr>
                <w:sz w:val="12"/>
                <w:szCs w:val="12"/>
              </w:rPr>
            </w:pPr>
          </w:p>
        </w:tc>
        <w:tc>
          <w:tcPr>
            <w:tcW w:w="1214" w:type="dxa"/>
          </w:tcPr>
          <w:p w:rsidRPr="00580DBF" w:rsidR="00DF447F" w:rsidP="00473681" w:rsidRDefault="00DF447F" w14:paraId="08E0EE44" w14:textId="24DC4B1D">
            <w:pPr>
              <w:rPr>
                <w:sz w:val="12"/>
                <w:szCs w:val="12"/>
              </w:rPr>
            </w:pPr>
          </w:p>
        </w:tc>
        <w:tc>
          <w:tcPr>
            <w:tcW w:w="1214" w:type="dxa"/>
          </w:tcPr>
          <w:p w:rsidRPr="00580DBF" w:rsidR="00DF447F" w:rsidP="00473681" w:rsidRDefault="00DF447F" w14:paraId="38216139" w14:textId="77777777">
            <w:pPr>
              <w:rPr>
                <w:sz w:val="12"/>
                <w:szCs w:val="12"/>
              </w:rPr>
            </w:pPr>
          </w:p>
        </w:tc>
        <w:tc>
          <w:tcPr>
            <w:tcW w:w="1214" w:type="dxa"/>
          </w:tcPr>
          <w:p w:rsidRPr="00580DBF" w:rsidR="00DF447F" w:rsidP="00473681" w:rsidRDefault="00DF447F" w14:paraId="739B9C39" w14:textId="77777777">
            <w:pPr>
              <w:rPr>
                <w:sz w:val="12"/>
                <w:szCs w:val="12"/>
              </w:rPr>
            </w:pPr>
          </w:p>
        </w:tc>
        <w:tc>
          <w:tcPr>
            <w:tcW w:w="1214" w:type="dxa"/>
          </w:tcPr>
          <w:p w:rsidRPr="00580DBF" w:rsidR="00DF447F" w:rsidP="00473681" w:rsidRDefault="00DF447F" w14:paraId="33C532B7" w14:textId="77777777">
            <w:pPr>
              <w:rPr>
                <w:sz w:val="12"/>
                <w:szCs w:val="12"/>
              </w:rPr>
            </w:pPr>
            <w:r>
              <w:rPr>
                <w:sz w:val="12"/>
                <w:szCs w:val="12"/>
              </w:rPr>
              <w:t>2</w:t>
            </w:r>
          </w:p>
        </w:tc>
        <w:tc>
          <w:tcPr>
            <w:tcW w:w="1214" w:type="dxa"/>
          </w:tcPr>
          <w:p w:rsidRPr="00580DBF" w:rsidR="00DF447F" w:rsidP="00473681" w:rsidRDefault="00BC6D1B" w14:paraId="2F3761A3" w14:textId="5181371E">
            <w:pPr>
              <w:rPr>
                <w:sz w:val="12"/>
                <w:szCs w:val="12"/>
              </w:rPr>
            </w:pPr>
            <w:r>
              <w:rPr>
                <w:sz w:val="12"/>
                <w:szCs w:val="12"/>
              </w:rPr>
              <w:t>INTD 221</w:t>
            </w:r>
          </w:p>
        </w:tc>
      </w:tr>
    </w:tbl>
    <w:p w:rsidRPr="00580DBF" w:rsidR="00DF447F" w:rsidP="608FF56B" w:rsidRDefault="00DF447F" w14:paraId="772B1588" w14:textId="3080CF78">
      <w:pPr>
        <w:pStyle w:val="Normal"/>
        <w:rPr>
          <w:sz w:val="16"/>
          <w:szCs w:val="16"/>
        </w:rPr>
      </w:pPr>
    </w:p>
    <w:p w:rsidR="00641784" w:rsidP="608FF56B" w:rsidRDefault="00641784" w14:paraId="443C0A4F" w14:textId="54A6DDE8">
      <w:pPr>
        <w:rPr>
          <w:sz w:val="16"/>
          <w:szCs w:val="16"/>
        </w:rPr>
      </w:pPr>
      <w:r w:rsidRPr="036EBCB0" w:rsidR="39CD089B">
        <w:rPr>
          <w:sz w:val="16"/>
          <w:szCs w:val="16"/>
        </w:rPr>
        <w:t>------------------------</w:t>
      </w:r>
    </w:p>
    <w:p w:rsidR="036EBCB0" w:rsidP="036EBCB0" w:rsidRDefault="036EBCB0" w14:paraId="788BBC98" w14:textId="208F3C4C">
      <w:pPr>
        <w:rPr>
          <w:b w:val="1"/>
          <w:bCs w:val="1"/>
          <w:sz w:val="32"/>
          <w:szCs w:val="32"/>
        </w:rPr>
      </w:pPr>
    </w:p>
    <w:p w:rsidR="036EBCB0" w:rsidP="036EBCB0" w:rsidRDefault="036EBCB0" w14:paraId="5DC8BE52" w14:textId="7DFCEE94">
      <w:pPr>
        <w:rPr>
          <w:b w:val="1"/>
          <w:bCs w:val="1"/>
          <w:sz w:val="32"/>
          <w:szCs w:val="32"/>
        </w:rPr>
      </w:pPr>
    </w:p>
    <w:p w:rsidRPr="0048202B" w:rsidR="00BC6D1B" w:rsidP="00DF447F" w:rsidRDefault="00BC6D1B" w14:paraId="61D8CDA3" w14:textId="14DB82F7">
      <w:pPr>
        <w:rPr>
          <w:b/>
          <w:bCs/>
          <w:sz w:val="32"/>
          <w:szCs w:val="32"/>
        </w:rPr>
      </w:pPr>
      <w:r w:rsidRPr="00580DBF">
        <w:rPr>
          <w:b/>
          <w:bCs/>
          <w:sz w:val="32"/>
          <w:szCs w:val="32"/>
        </w:rPr>
        <w:t>Model-Making Techniques</w:t>
      </w:r>
      <w:r w:rsidRPr="0048202B">
        <w:rPr>
          <w:b/>
          <w:bCs/>
          <w:sz w:val="32"/>
          <w:szCs w:val="32"/>
        </w:rPr>
        <w:t xml:space="preserve"> </w:t>
      </w:r>
    </w:p>
    <w:p w:rsidRPr="00580DBF" w:rsidR="00DF447F" w:rsidP="00DF447F" w:rsidRDefault="00DF447F" w14:paraId="4D82D22F" w14:textId="56143F9A">
      <w:pPr>
        <w:rPr>
          <w:sz w:val="16"/>
          <w:szCs w:val="16"/>
        </w:rPr>
      </w:pPr>
      <w:r w:rsidRPr="00580DBF">
        <w:rPr>
          <w:sz w:val="16"/>
          <w:szCs w:val="16"/>
        </w:rPr>
        <w:t>Course Description:</w:t>
      </w:r>
    </w:p>
    <w:p w:rsidRPr="00F239B4" w:rsidR="00F239B4" w:rsidP="00F239B4" w:rsidRDefault="00F239B4" w14:paraId="202C8FA9" w14:textId="77777777">
      <w:pPr>
        <w:rPr>
          <w:sz w:val="16"/>
          <w:szCs w:val="16"/>
        </w:rPr>
      </w:pPr>
      <w:r w:rsidRPr="00F239B4">
        <w:rPr>
          <w:sz w:val="16"/>
          <w:szCs w:val="16"/>
        </w:rPr>
        <w:t xml:space="preserve">The course is structured to provide students with a good introduction to the tools and materials. Students will study the process </w:t>
      </w:r>
    </w:p>
    <w:p w:rsidRPr="00F239B4" w:rsidR="00F239B4" w:rsidP="00F239B4" w:rsidRDefault="00F239B4" w14:paraId="68900FD2" w14:textId="77777777">
      <w:pPr>
        <w:rPr>
          <w:sz w:val="16"/>
          <w:szCs w:val="16"/>
        </w:rPr>
      </w:pPr>
      <w:r w:rsidRPr="00F239B4">
        <w:rPr>
          <w:sz w:val="16"/>
          <w:szCs w:val="16"/>
        </w:rPr>
        <w:t xml:space="preserve">of 3D visualization for interior environments and develop models for all stages of the design process. Conceptual models, </w:t>
      </w:r>
    </w:p>
    <w:p w:rsidRPr="00F239B4" w:rsidR="00F239B4" w:rsidP="00F239B4" w:rsidRDefault="00F239B4" w14:paraId="79BBEBCA" w14:textId="77777777">
      <w:pPr>
        <w:rPr>
          <w:sz w:val="16"/>
          <w:szCs w:val="16"/>
        </w:rPr>
      </w:pPr>
      <w:r w:rsidRPr="00F239B4">
        <w:rPr>
          <w:sz w:val="16"/>
          <w:szCs w:val="16"/>
        </w:rPr>
        <w:t xml:space="preserve">sketch/working models, structural models and detailed final presentation models will be explored. A global approach to digital </w:t>
      </w:r>
    </w:p>
    <w:p w:rsidRPr="00F239B4" w:rsidR="00F239B4" w:rsidP="00F239B4" w:rsidRDefault="00F239B4" w14:paraId="395191EE" w14:textId="77777777">
      <w:pPr>
        <w:rPr>
          <w:sz w:val="16"/>
          <w:szCs w:val="16"/>
        </w:rPr>
      </w:pPr>
      <w:r w:rsidRPr="00F239B4">
        <w:rPr>
          <w:sz w:val="16"/>
          <w:szCs w:val="16"/>
        </w:rPr>
        <w:t xml:space="preserve">modeling and corresponding software (CNC router, Laser cutter, 3D printer) should be covered in order to inform students on </w:t>
      </w:r>
    </w:p>
    <w:p w:rsidRPr="00580DBF" w:rsidR="00DF447F" w:rsidP="00DF447F" w:rsidRDefault="00DF447F" w14:paraId="027BAA46" w14:textId="5007F640">
      <w:pPr>
        <w:rPr>
          <w:sz w:val="16"/>
          <w:szCs w:val="16"/>
        </w:rPr>
      </w:pPr>
      <w:r w:rsidRPr="036EBCB0" w:rsidR="378D86A6">
        <w:rPr>
          <w:sz w:val="16"/>
          <w:szCs w:val="16"/>
        </w:rPr>
        <w:t>affordable and up-to-date means of producing scale models and prototypes of a physical element or product.</w:t>
      </w:r>
    </w:p>
    <w:p w:rsidRPr="00580DBF" w:rsidR="00DF447F" w:rsidP="00DF447F" w:rsidRDefault="00DF447F" w14:paraId="5D3FE378" w14:textId="56A83563">
      <w:pPr>
        <w:rPr>
          <w:b/>
          <w:bCs/>
          <w:sz w:val="18"/>
          <w:szCs w:val="18"/>
        </w:rPr>
      </w:pPr>
      <w:r w:rsidRPr="00580DBF">
        <w:rPr>
          <w:sz w:val="16"/>
          <w:szCs w:val="16"/>
        </w:rPr>
        <w:t xml:space="preserve">Course ID: </w:t>
      </w:r>
      <w:r w:rsidRPr="00580DBF">
        <w:rPr>
          <w:b/>
          <w:bCs/>
          <w:sz w:val="18"/>
          <w:szCs w:val="18"/>
        </w:rPr>
        <w:t xml:space="preserve">INTD </w:t>
      </w:r>
      <w:r w:rsidR="00BC6D1B">
        <w:rPr>
          <w:b/>
          <w:bCs/>
          <w:sz w:val="18"/>
          <w:szCs w:val="18"/>
        </w:rPr>
        <w:t>232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F447F" w:rsidTr="00473681" w14:paraId="16ED55EE" w14:textId="77777777">
        <w:trPr>
          <w:trHeight w:val="469"/>
        </w:trPr>
        <w:tc>
          <w:tcPr>
            <w:tcW w:w="1213" w:type="dxa"/>
          </w:tcPr>
          <w:p w:rsidRPr="00580DBF" w:rsidR="00DF447F" w:rsidP="00473681" w:rsidRDefault="00DF447F" w14:paraId="77065A98" w14:textId="77777777">
            <w:pPr>
              <w:rPr>
                <w:sz w:val="12"/>
                <w:szCs w:val="12"/>
              </w:rPr>
            </w:pPr>
            <w:r w:rsidRPr="00580DBF">
              <w:rPr>
                <w:sz w:val="12"/>
                <w:szCs w:val="12"/>
              </w:rPr>
              <w:t>Credit hours</w:t>
            </w:r>
          </w:p>
        </w:tc>
        <w:tc>
          <w:tcPr>
            <w:tcW w:w="1213" w:type="dxa"/>
          </w:tcPr>
          <w:p w:rsidRPr="00580DBF" w:rsidR="00DF447F" w:rsidP="00473681" w:rsidRDefault="00DF447F" w14:paraId="49CE6E8E" w14:textId="77777777">
            <w:pPr>
              <w:rPr>
                <w:sz w:val="12"/>
                <w:szCs w:val="12"/>
              </w:rPr>
            </w:pPr>
            <w:r w:rsidRPr="00580DBF">
              <w:rPr>
                <w:sz w:val="12"/>
                <w:szCs w:val="12"/>
              </w:rPr>
              <w:t xml:space="preserve">Theory </w:t>
            </w:r>
          </w:p>
        </w:tc>
        <w:tc>
          <w:tcPr>
            <w:tcW w:w="1214" w:type="dxa"/>
          </w:tcPr>
          <w:p w:rsidRPr="00580DBF" w:rsidR="00DF447F" w:rsidP="00473681" w:rsidRDefault="00DF447F" w14:paraId="0F7428D0" w14:textId="77777777">
            <w:pPr>
              <w:rPr>
                <w:sz w:val="12"/>
                <w:szCs w:val="12"/>
              </w:rPr>
            </w:pPr>
            <w:r w:rsidRPr="00580DBF">
              <w:rPr>
                <w:sz w:val="12"/>
                <w:szCs w:val="12"/>
              </w:rPr>
              <w:t>Practical</w:t>
            </w:r>
          </w:p>
        </w:tc>
        <w:tc>
          <w:tcPr>
            <w:tcW w:w="1214" w:type="dxa"/>
          </w:tcPr>
          <w:p w:rsidRPr="00580DBF" w:rsidR="00DF447F" w:rsidP="00473681" w:rsidRDefault="00DF447F" w14:paraId="764E6443" w14:textId="77777777">
            <w:pPr>
              <w:rPr>
                <w:sz w:val="12"/>
                <w:szCs w:val="12"/>
              </w:rPr>
            </w:pPr>
            <w:r w:rsidRPr="00580DBF">
              <w:rPr>
                <w:sz w:val="12"/>
                <w:szCs w:val="12"/>
              </w:rPr>
              <w:t>Laboratory</w:t>
            </w:r>
          </w:p>
        </w:tc>
        <w:tc>
          <w:tcPr>
            <w:tcW w:w="1214" w:type="dxa"/>
          </w:tcPr>
          <w:p w:rsidRPr="00580DBF" w:rsidR="00DF447F" w:rsidP="00473681" w:rsidRDefault="00DF447F" w14:paraId="38696117" w14:textId="77777777">
            <w:pPr>
              <w:rPr>
                <w:sz w:val="12"/>
                <w:szCs w:val="12"/>
              </w:rPr>
            </w:pPr>
            <w:r w:rsidRPr="00580DBF">
              <w:rPr>
                <w:sz w:val="12"/>
                <w:szCs w:val="12"/>
              </w:rPr>
              <w:t>Lecture</w:t>
            </w:r>
          </w:p>
        </w:tc>
        <w:tc>
          <w:tcPr>
            <w:tcW w:w="1214" w:type="dxa"/>
          </w:tcPr>
          <w:p w:rsidRPr="00580DBF" w:rsidR="00DF447F" w:rsidP="00473681" w:rsidRDefault="00DF447F" w14:paraId="3DBE87D9" w14:textId="77777777">
            <w:pPr>
              <w:rPr>
                <w:sz w:val="12"/>
                <w:szCs w:val="12"/>
              </w:rPr>
            </w:pPr>
            <w:r w:rsidRPr="00580DBF">
              <w:rPr>
                <w:sz w:val="12"/>
                <w:szCs w:val="12"/>
              </w:rPr>
              <w:t>Studio</w:t>
            </w:r>
          </w:p>
        </w:tc>
        <w:tc>
          <w:tcPr>
            <w:tcW w:w="1214" w:type="dxa"/>
          </w:tcPr>
          <w:p w:rsidRPr="00580DBF" w:rsidR="00DF447F" w:rsidP="00473681" w:rsidRDefault="00DF447F" w14:paraId="516E572A" w14:textId="77777777">
            <w:pPr>
              <w:rPr>
                <w:sz w:val="12"/>
                <w:szCs w:val="12"/>
              </w:rPr>
            </w:pPr>
            <w:r w:rsidRPr="00580DBF">
              <w:rPr>
                <w:sz w:val="12"/>
                <w:szCs w:val="12"/>
              </w:rPr>
              <w:t>Contact Hours</w:t>
            </w:r>
          </w:p>
        </w:tc>
        <w:tc>
          <w:tcPr>
            <w:tcW w:w="1214" w:type="dxa"/>
          </w:tcPr>
          <w:p w:rsidRPr="00580DBF" w:rsidR="00DF447F" w:rsidP="00473681" w:rsidRDefault="00DF447F" w14:paraId="1112BD1A" w14:textId="77777777">
            <w:pPr>
              <w:rPr>
                <w:sz w:val="12"/>
                <w:szCs w:val="12"/>
              </w:rPr>
            </w:pPr>
            <w:r w:rsidRPr="00580DBF">
              <w:rPr>
                <w:sz w:val="12"/>
                <w:szCs w:val="12"/>
              </w:rPr>
              <w:t>Pre-requisite</w:t>
            </w:r>
          </w:p>
        </w:tc>
      </w:tr>
      <w:tr w:rsidRPr="00580DBF" w:rsidR="00DF447F" w:rsidTr="00473681" w14:paraId="4500B329" w14:textId="77777777">
        <w:trPr>
          <w:trHeight w:val="217"/>
        </w:trPr>
        <w:tc>
          <w:tcPr>
            <w:tcW w:w="1213" w:type="dxa"/>
          </w:tcPr>
          <w:p w:rsidRPr="00580DBF" w:rsidR="00DF447F" w:rsidP="0048202B" w:rsidRDefault="00BC6D1B" w14:paraId="4E4CFBFA" w14:textId="3A9DCA58">
            <w:pPr>
              <w:rPr>
                <w:sz w:val="12"/>
                <w:szCs w:val="12"/>
              </w:rPr>
            </w:pPr>
            <w:r>
              <w:rPr>
                <w:sz w:val="12"/>
                <w:szCs w:val="12"/>
              </w:rPr>
              <w:t>2</w:t>
            </w:r>
          </w:p>
        </w:tc>
        <w:tc>
          <w:tcPr>
            <w:tcW w:w="1213" w:type="dxa"/>
          </w:tcPr>
          <w:p w:rsidRPr="00580DBF" w:rsidR="00DF447F" w:rsidP="00473681" w:rsidRDefault="00DF447F" w14:paraId="7A6B8B58" w14:textId="77777777">
            <w:pPr>
              <w:rPr>
                <w:sz w:val="12"/>
                <w:szCs w:val="12"/>
              </w:rPr>
            </w:pPr>
          </w:p>
        </w:tc>
        <w:tc>
          <w:tcPr>
            <w:tcW w:w="1214" w:type="dxa"/>
          </w:tcPr>
          <w:p w:rsidRPr="00580DBF" w:rsidR="00DF447F" w:rsidP="00473681" w:rsidRDefault="00DF447F" w14:paraId="0ACDB3E5" w14:textId="77777777">
            <w:pPr>
              <w:rPr>
                <w:sz w:val="12"/>
                <w:szCs w:val="12"/>
              </w:rPr>
            </w:pPr>
          </w:p>
        </w:tc>
        <w:tc>
          <w:tcPr>
            <w:tcW w:w="1214" w:type="dxa"/>
          </w:tcPr>
          <w:p w:rsidRPr="00580DBF" w:rsidR="00DF447F" w:rsidP="00473681" w:rsidRDefault="00DF447F" w14:paraId="107B14A9" w14:textId="77777777">
            <w:pPr>
              <w:rPr>
                <w:sz w:val="12"/>
                <w:szCs w:val="12"/>
              </w:rPr>
            </w:pPr>
          </w:p>
        </w:tc>
        <w:tc>
          <w:tcPr>
            <w:tcW w:w="1214" w:type="dxa"/>
          </w:tcPr>
          <w:p w:rsidRPr="00580DBF" w:rsidR="00DF447F" w:rsidP="00473681" w:rsidRDefault="00DF447F" w14:paraId="5CD46146" w14:textId="77777777">
            <w:pPr>
              <w:rPr>
                <w:sz w:val="12"/>
                <w:szCs w:val="12"/>
              </w:rPr>
            </w:pPr>
          </w:p>
        </w:tc>
        <w:tc>
          <w:tcPr>
            <w:tcW w:w="1214" w:type="dxa"/>
          </w:tcPr>
          <w:p w:rsidRPr="00580DBF" w:rsidR="00DF447F" w:rsidP="00473681" w:rsidRDefault="00DF447F" w14:paraId="5AA49804" w14:textId="33AB8414">
            <w:pPr>
              <w:rPr>
                <w:sz w:val="12"/>
                <w:szCs w:val="12"/>
              </w:rPr>
            </w:pPr>
          </w:p>
        </w:tc>
        <w:tc>
          <w:tcPr>
            <w:tcW w:w="1214" w:type="dxa"/>
          </w:tcPr>
          <w:p w:rsidRPr="00580DBF" w:rsidR="00DF447F" w:rsidP="00473681" w:rsidRDefault="00BC6D1B" w14:paraId="7768A645" w14:textId="04AB1E06">
            <w:pPr>
              <w:rPr>
                <w:sz w:val="12"/>
                <w:szCs w:val="12"/>
              </w:rPr>
            </w:pPr>
            <w:r>
              <w:rPr>
                <w:sz w:val="12"/>
                <w:szCs w:val="12"/>
              </w:rPr>
              <w:t>2</w:t>
            </w:r>
          </w:p>
        </w:tc>
        <w:tc>
          <w:tcPr>
            <w:tcW w:w="1214" w:type="dxa"/>
          </w:tcPr>
          <w:p w:rsidRPr="00580DBF" w:rsidR="00DF447F" w:rsidP="00473681" w:rsidRDefault="00BC6D1B" w14:paraId="04BF9696" w14:textId="7E0D9A85">
            <w:pPr>
              <w:rPr>
                <w:sz w:val="12"/>
                <w:szCs w:val="12"/>
              </w:rPr>
            </w:pPr>
            <w:r>
              <w:rPr>
                <w:sz w:val="12"/>
                <w:szCs w:val="12"/>
              </w:rPr>
              <w:t>INTD 201</w:t>
            </w:r>
          </w:p>
        </w:tc>
      </w:tr>
    </w:tbl>
    <w:p w:rsidRPr="00580DBF" w:rsidR="00DF447F" w:rsidP="608FF56B" w:rsidRDefault="00DF447F" w14:paraId="02C1601A" w14:textId="30CB3FFD">
      <w:pPr>
        <w:pStyle w:val="Normal"/>
        <w:rPr>
          <w:sz w:val="16"/>
          <w:szCs w:val="16"/>
        </w:rPr>
      </w:pPr>
    </w:p>
    <w:p w:rsidRPr="00580DBF" w:rsidR="00DF447F" w:rsidP="00DF447F" w:rsidRDefault="00DF447F" w14:paraId="4F906AE9" w14:textId="77777777">
      <w:pPr>
        <w:rPr>
          <w:sz w:val="16"/>
          <w:szCs w:val="16"/>
        </w:rPr>
      </w:pPr>
      <w:r w:rsidRPr="00580DBF">
        <w:rPr>
          <w:sz w:val="16"/>
          <w:szCs w:val="16"/>
        </w:rPr>
        <w:t>------------------------</w:t>
      </w:r>
    </w:p>
    <w:p w:rsidRPr="0048202B" w:rsidR="00BC6D1B" w:rsidP="00DF447F" w:rsidRDefault="00BC6D1B" w14:paraId="244B7412" w14:textId="7E402CD9">
      <w:pPr>
        <w:rPr>
          <w:b/>
          <w:bCs/>
          <w:sz w:val="32"/>
          <w:szCs w:val="32"/>
        </w:rPr>
      </w:pPr>
      <w:r w:rsidRPr="00580DBF">
        <w:rPr>
          <w:b/>
          <w:bCs/>
          <w:sz w:val="32"/>
          <w:szCs w:val="32"/>
        </w:rPr>
        <w:t>Construction, Systems &amp;</w:t>
      </w:r>
      <w:r w:rsidRPr="0048202B">
        <w:rPr>
          <w:b/>
          <w:bCs/>
          <w:sz w:val="32"/>
          <w:szCs w:val="32"/>
        </w:rPr>
        <w:t xml:space="preserve"> </w:t>
      </w:r>
      <w:r w:rsidRPr="00580DBF">
        <w:rPr>
          <w:b/>
          <w:bCs/>
          <w:sz w:val="32"/>
          <w:szCs w:val="32"/>
        </w:rPr>
        <w:t>Technology II</w:t>
      </w:r>
      <w:r w:rsidRPr="0048202B">
        <w:rPr>
          <w:b/>
          <w:bCs/>
          <w:sz w:val="32"/>
          <w:szCs w:val="32"/>
        </w:rPr>
        <w:t xml:space="preserve"> </w:t>
      </w:r>
    </w:p>
    <w:p w:rsidRPr="00580DBF" w:rsidR="00DF447F" w:rsidP="00DF447F" w:rsidRDefault="00DF447F" w14:paraId="3E2E779F" w14:textId="338584FC">
      <w:pPr>
        <w:rPr>
          <w:sz w:val="16"/>
          <w:szCs w:val="16"/>
        </w:rPr>
      </w:pPr>
      <w:r w:rsidRPr="00580DBF">
        <w:rPr>
          <w:sz w:val="16"/>
          <w:szCs w:val="16"/>
        </w:rPr>
        <w:t>Course Description:</w:t>
      </w:r>
    </w:p>
    <w:p w:rsidRPr="008C41C4" w:rsidR="008C41C4" w:rsidP="008C41C4" w:rsidRDefault="008C41C4" w14:paraId="088919E7" w14:textId="77777777">
      <w:pPr>
        <w:rPr>
          <w:sz w:val="16"/>
          <w:szCs w:val="16"/>
        </w:rPr>
      </w:pPr>
      <w:r w:rsidRPr="008C41C4">
        <w:rPr>
          <w:sz w:val="16"/>
          <w:szCs w:val="16"/>
        </w:rPr>
        <w:t xml:space="preserve">This course covers construction techniques and finishing materials, including but not limited to tiling, flooring, carpet </w:t>
      </w:r>
    </w:p>
    <w:p w:rsidRPr="008C41C4" w:rsidR="008C41C4" w:rsidP="008C41C4" w:rsidRDefault="008C41C4" w14:paraId="0EB36BDE" w14:textId="77777777">
      <w:pPr>
        <w:rPr>
          <w:sz w:val="16"/>
          <w:szCs w:val="16"/>
        </w:rPr>
      </w:pPr>
      <w:r w:rsidRPr="008C41C4">
        <w:rPr>
          <w:sz w:val="16"/>
          <w:szCs w:val="16"/>
        </w:rPr>
        <w:t xml:space="preserve">construction and quality, wood paneling, partitions, paints, and other essential construction components such as door hardware, </w:t>
      </w:r>
    </w:p>
    <w:p w:rsidRPr="008C41C4" w:rsidR="008C41C4" w:rsidP="008C41C4" w:rsidRDefault="008C41C4" w14:paraId="143DD8ED" w14:textId="77777777">
      <w:pPr>
        <w:rPr>
          <w:sz w:val="16"/>
          <w:szCs w:val="16"/>
        </w:rPr>
      </w:pPr>
      <w:r w:rsidRPr="008C41C4">
        <w:rPr>
          <w:sz w:val="16"/>
          <w:szCs w:val="16"/>
        </w:rPr>
        <w:t xml:space="preserve">door materials, lighting fixtures, and air conditioning outlets. Likewise, it explores advanced electrical plans and ceiling designs. </w:t>
      </w:r>
    </w:p>
    <w:p w:rsidRPr="008C41C4" w:rsidR="008C41C4" w:rsidP="008C41C4" w:rsidRDefault="008C41C4" w14:paraId="23B7B532" w14:textId="77777777">
      <w:pPr>
        <w:rPr>
          <w:sz w:val="16"/>
          <w:szCs w:val="16"/>
        </w:rPr>
      </w:pPr>
      <w:r w:rsidRPr="008C41C4">
        <w:rPr>
          <w:sz w:val="16"/>
          <w:szCs w:val="16"/>
        </w:rPr>
        <w:t xml:space="preserve">Students will be introduced to building engineering systems and will study their impact on interior space design. Additionally, </w:t>
      </w:r>
    </w:p>
    <w:p w:rsidRPr="00580DBF" w:rsidR="00DF447F" w:rsidP="008C41C4" w:rsidRDefault="008C41C4" w14:paraId="506485AC" w14:textId="5061BCCF">
      <w:pPr>
        <w:rPr>
          <w:sz w:val="16"/>
          <w:szCs w:val="16"/>
        </w:rPr>
      </w:pPr>
      <w:r w:rsidRPr="008C41C4" w:rsidR="38BA7FE4">
        <w:rPr>
          <w:sz w:val="16"/>
          <w:szCs w:val="16"/>
        </w:rPr>
        <w:t xml:space="preserve">the</w:t>
      </w:r>
      <w:r w:rsidRPr="008C41C4" w:rsidR="38BA7FE4">
        <w:rPr>
          <w:sz w:val="16"/>
          <w:szCs w:val="16"/>
        </w:rPr>
        <w:t xml:space="preserve"> course will enhance students' skills in reading and writing construction system working documents. </w:t>
      </w:r>
      <w:r w:rsidRPr="008C41C4">
        <w:rPr>
          <w:sz w:val="16"/>
          <w:szCs w:val="16"/>
        </w:rPr>
        <w:cr/>
      </w:r>
    </w:p>
    <w:p w:rsidRPr="00580DBF" w:rsidR="00DF447F" w:rsidP="00DF447F" w:rsidRDefault="00DF447F" w14:paraId="3B68F020" w14:textId="31FC292D">
      <w:pPr>
        <w:rPr>
          <w:b/>
          <w:bCs/>
          <w:sz w:val="18"/>
          <w:szCs w:val="18"/>
        </w:rPr>
      </w:pPr>
      <w:r w:rsidRPr="00580DBF">
        <w:rPr>
          <w:sz w:val="16"/>
          <w:szCs w:val="16"/>
        </w:rPr>
        <w:t xml:space="preserve">Course ID: </w:t>
      </w:r>
      <w:r w:rsidRPr="00580DBF">
        <w:rPr>
          <w:b/>
          <w:bCs/>
          <w:sz w:val="18"/>
          <w:szCs w:val="18"/>
        </w:rPr>
        <w:t xml:space="preserve">INTD </w:t>
      </w:r>
      <w:r w:rsidR="00BC6D1B">
        <w:rPr>
          <w:b/>
          <w:bCs/>
          <w:sz w:val="18"/>
          <w:szCs w:val="18"/>
        </w:rPr>
        <w:t>242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DF447F" w:rsidTr="00473681" w14:paraId="1D2C22E5" w14:textId="77777777">
        <w:trPr>
          <w:trHeight w:val="469"/>
        </w:trPr>
        <w:tc>
          <w:tcPr>
            <w:tcW w:w="1213" w:type="dxa"/>
          </w:tcPr>
          <w:p w:rsidRPr="00580DBF" w:rsidR="00DF447F" w:rsidP="00473681" w:rsidRDefault="00DF447F" w14:paraId="43D0D0E5" w14:textId="77777777">
            <w:pPr>
              <w:rPr>
                <w:sz w:val="12"/>
                <w:szCs w:val="12"/>
              </w:rPr>
            </w:pPr>
            <w:r w:rsidRPr="00580DBF">
              <w:rPr>
                <w:sz w:val="12"/>
                <w:szCs w:val="12"/>
              </w:rPr>
              <w:t>Credit hours</w:t>
            </w:r>
          </w:p>
        </w:tc>
        <w:tc>
          <w:tcPr>
            <w:tcW w:w="1213" w:type="dxa"/>
          </w:tcPr>
          <w:p w:rsidRPr="00580DBF" w:rsidR="00DF447F" w:rsidP="00473681" w:rsidRDefault="00DF447F" w14:paraId="3CEAAFCB" w14:textId="77777777">
            <w:pPr>
              <w:rPr>
                <w:sz w:val="12"/>
                <w:szCs w:val="12"/>
              </w:rPr>
            </w:pPr>
            <w:r w:rsidRPr="00580DBF">
              <w:rPr>
                <w:sz w:val="12"/>
                <w:szCs w:val="12"/>
              </w:rPr>
              <w:t xml:space="preserve">Theory </w:t>
            </w:r>
          </w:p>
        </w:tc>
        <w:tc>
          <w:tcPr>
            <w:tcW w:w="1214" w:type="dxa"/>
          </w:tcPr>
          <w:p w:rsidRPr="00580DBF" w:rsidR="00DF447F" w:rsidP="00473681" w:rsidRDefault="00DF447F" w14:paraId="1266C6FB" w14:textId="77777777">
            <w:pPr>
              <w:rPr>
                <w:sz w:val="12"/>
                <w:szCs w:val="12"/>
              </w:rPr>
            </w:pPr>
            <w:r w:rsidRPr="00580DBF">
              <w:rPr>
                <w:sz w:val="12"/>
                <w:szCs w:val="12"/>
              </w:rPr>
              <w:t>Practical</w:t>
            </w:r>
          </w:p>
        </w:tc>
        <w:tc>
          <w:tcPr>
            <w:tcW w:w="1214" w:type="dxa"/>
          </w:tcPr>
          <w:p w:rsidRPr="00580DBF" w:rsidR="00DF447F" w:rsidP="00473681" w:rsidRDefault="00DF447F" w14:paraId="0BEC428F" w14:textId="77777777">
            <w:pPr>
              <w:rPr>
                <w:sz w:val="12"/>
                <w:szCs w:val="12"/>
              </w:rPr>
            </w:pPr>
            <w:r w:rsidRPr="00580DBF">
              <w:rPr>
                <w:sz w:val="12"/>
                <w:szCs w:val="12"/>
              </w:rPr>
              <w:t>Laboratory</w:t>
            </w:r>
          </w:p>
        </w:tc>
        <w:tc>
          <w:tcPr>
            <w:tcW w:w="1214" w:type="dxa"/>
          </w:tcPr>
          <w:p w:rsidRPr="00580DBF" w:rsidR="00DF447F" w:rsidP="00473681" w:rsidRDefault="00DF447F" w14:paraId="01C22458" w14:textId="77777777">
            <w:pPr>
              <w:rPr>
                <w:sz w:val="12"/>
                <w:szCs w:val="12"/>
              </w:rPr>
            </w:pPr>
            <w:r w:rsidRPr="00580DBF">
              <w:rPr>
                <w:sz w:val="12"/>
                <w:szCs w:val="12"/>
              </w:rPr>
              <w:t>Lecture</w:t>
            </w:r>
          </w:p>
        </w:tc>
        <w:tc>
          <w:tcPr>
            <w:tcW w:w="1214" w:type="dxa"/>
          </w:tcPr>
          <w:p w:rsidRPr="00580DBF" w:rsidR="00DF447F" w:rsidP="00473681" w:rsidRDefault="00DF447F" w14:paraId="0FF906E2" w14:textId="77777777">
            <w:pPr>
              <w:rPr>
                <w:sz w:val="12"/>
                <w:szCs w:val="12"/>
              </w:rPr>
            </w:pPr>
            <w:r w:rsidRPr="00580DBF">
              <w:rPr>
                <w:sz w:val="12"/>
                <w:szCs w:val="12"/>
              </w:rPr>
              <w:t>Studio</w:t>
            </w:r>
          </w:p>
        </w:tc>
        <w:tc>
          <w:tcPr>
            <w:tcW w:w="1214" w:type="dxa"/>
          </w:tcPr>
          <w:p w:rsidRPr="00580DBF" w:rsidR="00DF447F" w:rsidP="00473681" w:rsidRDefault="00DF447F" w14:paraId="5F89C772" w14:textId="77777777">
            <w:pPr>
              <w:rPr>
                <w:sz w:val="12"/>
                <w:szCs w:val="12"/>
              </w:rPr>
            </w:pPr>
            <w:r w:rsidRPr="00580DBF">
              <w:rPr>
                <w:sz w:val="12"/>
                <w:szCs w:val="12"/>
              </w:rPr>
              <w:t>Contact Hours</w:t>
            </w:r>
          </w:p>
        </w:tc>
        <w:tc>
          <w:tcPr>
            <w:tcW w:w="1214" w:type="dxa"/>
          </w:tcPr>
          <w:p w:rsidRPr="00580DBF" w:rsidR="00DF447F" w:rsidP="00473681" w:rsidRDefault="00DF447F" w14:paraId="43B54BDD" w14:textId="77777777">
            <w:pPr>
              <w:rPr>
                <w:sz w:val="12"/>
                <w:szCs w:val="12"/>
              </w:rPr>
            </w:pPr>
            <w:r w:rsidRPr="00580DBF">
              <w:rPr>
                <w:sz w:val="12"/>
                <w:szCs w:val="12"/>
              </w:rPr>
              <w:t>Pre-requisite</w:t>
            </w:r>
          </w:p>
        </w:tc>
      </w:tr>
      <w:tr w:rsidRPr="00580DBF" w:rsidR="00DF447F" w:rsidTr="00473681" w14:paraId="0EF1674E" w14:textId="77777777">
        <w:trPr>
          <w:trHeight w:val="217"/>
        </w:trPr>
        <w:tc>
          <w:tcPr>
            <w:tcW w:w="1213" w:type="dxa"/>
          </w:tcPr>
          <w:p w:rsidRPr="00580DBF" w:rsidR="00DF447F" w:rsidP="00BC6D1B" w:rsidRDefault="0048202B" w14:paraId="54DAC685" w14:textId="659D626B">
            <w:pPr>
              <w:rPr>
                <w:sz w:val="12"/>
                <w:szCs w:val="12"/>
              </w:rPr>
            </w:pPr>
            <w:r>
              <w:rPr>
                <w:sz w:val="12"/>
                <w:szCs w:val="12"/>
              </w:rPr>
              <w:t>3</w:t>
            </w:r>
          </w:p>
        </w:tc>
        <w:tc>
          <w:tcPr>
            <w:tcW w:w="1213" w:type="dxa"/>
          </w:tcPr>
          <w:p w:rsidRPr="00580DBF" w:rsidR="00DF447F" w:rsidP="00473681" w:rsidRDefault="00DF447F" w14:paraId="67FEB87A" w14:textId="61D5A279">
            <w:pPr>
              <w:rPr>
                <w:sz w:val="12"/>
                <w:szCs w:val="12"/>
              </w:rPr>
            </w:pPr>
          </w:p>
        </w:tc>
        <w:tc>
          <w:tcPr>
            <w:tcW w:w="1214" w:type="dxa"/>
          </w:tcPr>
          <w:p w:rsidRPr="00580DBF" w:rsidR="00DF447F" w:rsidP="00473681" w:rsidRDefault="00DF447F" w14:paraId="31F80A32" w14:textId="77777777">
            <w:pPr>
              <w:rPr>
                <w:sz w:val="12"/>
                <w:szCs w:val="12"/>
              </w:rPr>
            </w:pPr>
          </w:p>
        </w:tc>
        <w:tc>
          <w:tcPr>
            <w:tcW w:w="1214" w:type="dxa"/>
          </w:tcPr>
          <w:p w:rsidRPr="00580DBF" w:rsidR="00DF447F" w:rsidP="00473681" w:rsidRDefault="00DF447F" w14:paraId="13ABECE5" w14:textId="77777777">
            <w:pPr>
              <w:rPr>
                <w:sz w:val="12"/>
                <w:szCs w:val="12"/>
              </w:rPr>
            </w:pPr>
          </w:p>
        </w:tc>
        <w:tc>
          <w:tcPr>
            <w:tcW w:w="1214" w:type="dxa"/>
          </w:tcPr>
          <w:p w:rsidRPr="00580DBF" w:rsidR="00DF447F" w:rsidP="00473681" w:rsidRDefault="00DF447F" w14:paraId="45ABC0AB" w14:textId="77777777">
            <w:pPr>
              <w:rPr>
                <w:sz w:val="12"/>
                <w:szCs w:val="12"/>
              </w:rPr>
            </w:pPr>
          </w:p>
        </w:tc>
        <w:tc>
          <w:tcPr>
            <w:tcW w:w="1214" w:type="dxa"/>
          </w:tcPr>
          <w:p w:rsidRPr="00580DBF" w:rsidR="00DF447F" w:rsidP="00473681" w:rsidRDefault="00DF447F" w14:paraId="690B31CA" w14:textId="77777777">
            <w:pPr>
              <w:rPr>
                <w:sz w:val="12"/>
                <w:szCs w:val="12"/>
              </w:rPr>
            </w:pPr>
          </w:p>
        </w:tc>
        <w:tc>
          <w:tcPr>
            <w:tcW w:w="1214" w:type="dxa"/>
          </w:tcPr>
          <w:p w:rsidRPr="00580DBF" w:rsidR="00DF447F" w:rsidP="00473681" w:rsidRDefault="0048202B" w14:paraId="6D821222" w14:textId="77F04EAA">
            <w:pPr>
              <w:rPr>
                <w:sz w:val="12"/>
                <w:szCs w:val="12"/>
              </w:rPr>
            </w:pPr>
            <w:r>
              <w:rPr>
                <w:sz w:val="12"/>
                <w:szCs w:val="12"/>
              </w:rPr>
              <w:t>3</w:t>
            </w:r>
          </w:p>
        </w:tc>
        <w:tc>
          <w:tcPr>
            <w:tcW w:w="1214" w:type="dxa"/>
          </w:tcPr>
          <w:p w:rsidRPr="00580DBF" w:rsidR="00DF447F" w:rsidP="00473681" w:rsidRDefault="00DF447F" w14:paraId="31FE96F1" w14:textId="60B2C0E4">
            <w:pPr>
              <w:rPr>
                <w:sz w:val="12"/>
                <w:szCs w:val="12"/>
              </w:rPr>
            </w:pPr>
            <w:r>
              <w:rPr>
                <w:sz w:val="12"/>
                <w:szCs w:val="12"/>
              </w:rPr>
              <w:t xml:space="preserve">INTD </w:t>
            </w:r>
            <w:r w:rsidR="00BC6D1B">
              <w:rPr>
                <w:sz w:val="12"/>
                <w:szCs w:val="12"/>
              </w:rPr>
              <w:t>241</w:t>
            </w:r>
          </w:p>
        </w:tc>
      </w:tr>
    </w:tbl>
    <w:p w:rsidR="0048202B" w:rsidP="608FF56B" w:rsidRDefault="0048202B" w14:paraId="19919952" w14:textId="2282928F">
      <w:pPr>
        <w:pStyle w:val="Normal"/>
        <w:rPr>
          <w:sz w:val="16"/>
          <w:szCs w:val="16"/>
        </w:rPr>
      </w:pPr>
    </w:p>
    <w:p w:rsidRPr="00431198" w:rsidR="0048202B" w:rsidP="036EBCB0" w:rsidRDefault="0048202B" w14:paraId="6F18DA29" w14:textId="4C11AF53">
      <w:pPr>
        <w:jc w:val="center"/>
        <w:rPr>
          <w:b w:val="1"/>
          <w:bCs w:val="1"/>
          <w:sz w:val="32"/>
          <w:szCs w:val="32"/>
          <w:highlight w:val="yellow"/>
        </w:rPr>
      </w:pPr>
    </w:p>
    <w:p w:rsidRPr="00431198" w:rsidR="0048202B" w:rsidP="036EBCB0" w:rsidRDefault="0048202B" w14:paraId="078BD5F8" w14:textId="73F9B692">
      <w:pPr>
        <w:jc w:val="center"/>
        <w:rPr>
          <w:b w:val="1"/>
          <w:bCs w:val="1"/>
          <w:sz w:val="32"/>
          <w:szCs w:val="32"/>
          <w:highlight w:val="yellow"/>
        </w:rPr>
      </w:pPr>
    </w:p>
    <w:p w:rsidRPr="00431198" w:rsidR="0048202B" w:rsidP="036EBCB0" w:rsidRDefault="0048202B" w14:paraId="04FD1847" w14:textId="7515F96A">
      <w:pPr>
        <w:jc w:val="center"/>
        <w:rPr>
          <w:b w:val="1"/>
          <w:bCs w:val="1"/>
          <w:sz w:val="32"/>
          <w:szCs w:val="32"/>
          <w:highlight w:val="yellow"/>
        </w:rPr>
      </w:pPr>
    </w:p>
    <w:p w:rsidRPr="00431198" w:rsidR="0048202B" w:rsidP="036EBCB0" w:rsidRDefault="0048202B" w14:paraId="6F21695C" w14:textId="4A35B97D">
      <w:pPr>
        <w:jc w:val="center"/>
        <w:rPr>
          <w:b w:val="1"/>
          <w:bCs w:val="1"/>
          <w:sz w:val="32"/>
          <w:szCs w:val="32"/>
          <w:highlight w:val="yellow"/>
        </w:rPr>
      </w:pPr>
    </w:p>
    <w:p w:rsidRPr="00431198" w:rsidR="0048202B" w:rsidP="036EBCB0" w:rsidRDefault="0048202B" w14:paraId="0B5AF695" w14:textId="13E392C1">
      <w:pPr>
        <w:jc w:val="center"/>
        <w:rPr>
          <w:b w:val="1"/>
          <w:bCs w:val="1"/>
          <w:sz w:val="32"/>
          <w:szCs w:val="32"/>
          <w:highlight w:val="yellow"/>
        </w:rPr>
      </w:pPr>
    </w:p>
    <w:p w:rsidRPr="00431198" w:rsidR="0048202B" w:rsidP="036EBCB0" w:rsidRDefault="0048202B" w14:paraId="43E4944F" w14:textId="2071BC70">
      <w:pPr>
        <w:jc w:val="center"/>
        <w:rPr>
          <w:b w:val="1"/>
          <w:bCs w:val="1"/>
          <w:sz w:val="32"/>
          <w:szCs w:val="32"/>
          <w:highlight w:val="yellow"/>
        </w:rPr>
      </w:pPr>
    </w:p>
    <w:p w:rsidRPr="00431198" w:rsidR="0048202B" w:rsidP="036EBCB0" w:rsidRDefault="0048202B" w14:paraId="560B1114" w14:textId="66E0F3C3">
      <w:pPr>
        <w:jc w:val="center"/>
        <w:rPr>
          <w:b w:val="1"/>
          <w:bCs w:val="1"/>
          <w:sz w:val="32"/>
          <w:szCs w:val="32"/>
          <w:highlight w:val="yellow"/>
        </w:rPr>
      </w:pPr>
    </w:p>
    <w:p w:rsidRPr="00431198" w:rsidR="0048202B" w:rsidP="036EBCB0" w:rsidRDefault="0048202B" w14:paraId="0B76D6D6" w14:textId="10F48648">
      <w:pPr>
        <w:pStyle w:val="Normal"/>
        <w:jc w:val="center"/>
        <w:rPr>
          <w:b w:val="1"/>
          <w:bCs w:val="1"/>
          <w:sz w:val="32"/>
          <w:szCs w:val="32"/>
          <w:highlight w:val="yellow"/>
        </w:rPr>
      </w:pPr>
    </w:p>
    <w:p w:rsidRPr="00431198" w:rsidR="0048202B" w:rsidP="036EBCB0" w:rsidRDefault="0048202B" w14:paraId="768AD14E" w14:textId="77292C71">
      <w:pPr>
        <w:pStyle w:val="Normal"/>
        <w:jc w:val="center"/>
        <w:rPr>
          <w:b w:val="1"/>
          <w:bCs w:val="1"/>
          <w:sz w:val="32"/>
          <w:szCs w:val="32"/>
        </w:rPr>
      </w:pPr>
      <w:r w:rsidRPr="036EBCB0" w:rsidR="39CD089B">
        <w:rPr>
          <w:b w:val="1"/>
          <w:bCs w:val="1"/>
          <w:sz w:val="32"/>
          <w:szCs w:val="32"/>
          <w:highlight w:val="yellow"/>
        </w:rPr>
        <w:t xml:space="preserve">SEMESTER </w:t>
      </w:r>
      <w:r w:rsidRPr="036EBCB0" w:rsidR="21620012">
        <w:rPr>
          <w:b w:val="1"/>
          <w:bCs w:val="1"/>
          <w:sz w:val="32"/>
          <w:szCs w:val="32"/>
          <w:highlight w:val="yellow"/>
        </w:rPr>
        <w:t>5</w:t>
      </w:r>
    </w:p>
    <w:p w:rsidR="0048202B" w:rsidP="0048202B" w:rsidRDefault="0048202B" w14:paraId="543157F5" w14:textId="77777777"/>
    <w:p w:rsidRPr="00B47247" w:rsidR="00B47247" w:rsidP="0048202B" w:rsidRDefault="00B47247" w14:paraId="75FDEB95" w14:textId="77777777">
      <w:pPr>
        <w:rPr>
          <w:b/>
          <w:bCs/>
          <w:sz w:val="32"/>
          <w:szCs w:val="32"/>
        </w:rPr>
      </w:pPr>
      <w:r w:rsidRPr="00580DBF">
        <w:rPr>
          <w:b/>
          <w:bCs/>
          <w:sz w:val="32"/>
          <w:szCs w:val="32"/>
        </w:rPr>
        <w:t>Design studio III: Commercial</w:t>
      </w:r>
      <w:r w:rsidRPr="00B47247">
        <w:rPr>
          <w:b/>
          <w:bCs/>
          <w:sz w:val="32"/>
          <w:szCs w:val="32"/>
        </w:rPr>
        <w:t xml:space="preserve"> </w:t>
      </w:r>
    </w:p>
    <w:p w:rsidRPr="00580DBF" w:rsidR="0048202B" w:rsidP="0048202B" w:rsidRDefault="0048202B" w14:paraId="4AAEB64F" w14:textId="5DB4A3D4">
      <w:pPr>
        <w:rPr>
          <w:sz w:val="16"/>
          <w:szCs w:val="16"/>
        </w:rPr>
      </w:pPr>
      <w:r w:rsidRPr="00580DBF">
        <w:rPr>
          <w:sz w:val="16"/>
          <w:szCs w:val="16"/>
        </w:rPr>
        <w:t>Course Description:</w:t>
      </w:r>
    </w:p>
    <w:p w:rsidRPr="00580DBF" w:rsidR="0048202B" w:rsidP="036EBCB0" w:rsidRDefault="0048202B" w14:paraId="1CD267DB" w14:textId="067C2141">
      <w:pPr>
        <w:rPr>
          <w:sz w:val="16"/>
          <w:szCs w:val="16"/>
        </w:rPr>
      </w:pPr>
      <w:r w:rsidRPr="036EBCB0" w:rsidR="3F8AF60D">
        <w:rPr>
          <w:sz w:val="16"/>
          <w:szCs w:val="16"/>
        </w:rPr>
        <w:t xml:space="preserve">This course focuses on studying and analyzing design problems to create the interior space for different retail spaces in </w:t>
      </w:r>
    </w:p>
    <w:p w:rsidRPr="00580DBF" w:rsidR="0048202B" w:rsidP="036EBCB0" w:rsidRDefault="0048202B" w14:paraId="08DAFDC1" w14:textId="7EFDC9A8">
      <w:pPr>
        <w:pStyle w:val="Normal"/>
      </w:pPr>
      <w:r w:rsidRPr="036EBCB0" w:rsidR="3F8AF60D">
        <w:rPr>
          <w:sz w:val="16"/>
          <w:szCs w:val="16"/>
        </w:rPr>
        <w:t xml:space="preserve">Commercial building through humane, field, analytical and applied studies, and proposing design solutions that reflect </w:t>
      </w:r>
      <w:r w:rsidRPr="036EBCB0" w:rsidR="3F8AF60D">
        <w:rPr>
          <w:sz w:val="16"/>
          <w:szCs w:val="16"/>
        </w:rPr>
        <w:t xml:space="preserve">various modern trends and their application in various retail projects, </w:t>
      </w:r>
      <w:r w:rsidRPr="036EBCB0" w:rsidR="3F8AF60D">
        <w:rPr>
          <w:sz w:val="16"/>
          <w:szCs w:val="16"/>
        </w:rPr>
        <w:t>taking into account</w:t>
      </w:r>
      <w:r w:rsidRPr="036EBCB0" w:rsidR="3F8AF60D">
        <w:rPr>
          <w:sz w:val="16"/>
          <w:szCs w:val="16"/>
        </w:rPr>
        <w:t xml:space="preserve"> the foundations of unified design, visual merchandising study, planogram, sustainability, safety systems in public places, and creating design </w:t>
      </w:r>
      <w:r w:rsidRPr="036EBCB0" w:rsidR="3F8AF60D">
        <w:rPr>
          <w:sz w:val="16"/>
          <w:szCs w:val="16"/>
        </w:rPr>
        <w:t>solutions suitable to the project requirements.</w:t>
      </w:r>
    </w:p>
    <w:p w:rsidRPr="00580DBF" w:rsidR="0048202B" w:rsidP="0048202B" w:rsidRDefault="0048202B" w14:paraId="544588E3" w14:textId="47665B7B">
      <w:pPr>
        <w:rPr>
          <w:b/>
          <w:bCs/>
          <w:sz w:val="18"/>
          <w:szCs w:val="18"/>
        </w:rPr>
      </w:pPr>
      <w:r w:rsidRPr="00580DBF">
        <w:rPr>
          <w:sz w:val="16"/>
          <w:szCs w:val="16"/>
        </w:rPr>
        <w:t xml:space="preserve">Course ID: </w:t>
      </w:r>
      <w:r w:rsidRPr="00580DBF">
        <w:rPr>
          <w:b/>
          <w:bCs/>
          <w:sz w:val="18"/>
          <w:szCs w:val="18"/>
        </w:rPr>
        <w:t xml:space="preserve">INTD </w:t>
      </w:r>
      <w:r w:rsidR="00B47247">
        <w:rPr>
          <w:b/>
          <w:bCs/>
          <w:sz w:val="18"/>
          <w:szCs w:val="18"/>
        </w:rPr>
        <w:t>311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8202B" w:rsidTr="00473681" w14:paraId="1B57E04F" w14:textId="77777777">
        <w:trPr>
          <w:trHeight w:val="469"/>
        </w:trPr>
        <w:tc>
          <w:tcPr>
            <w:tcW w:w="1213" w:type="dxa"/>
          </w:tcPr>
          <w:p w:rsidRPr="00580DBF" w:rsidR="0048202B" w:rsidP="00473681" w:rsidRDefault="0048202B" w14:paraId="0AA15A03" w14:textId="77777777">
            <w:pPr>
              <w:rPr>
                <w:sz w:val="12"/>
                <w:szCs w:val="12"/>
              </w:rPr>
            </w:pPr>
            <w:r w:rsidRPr="00580DBF">
              <w:rPr>
                <w:sz w:val="12"/>
                <w:szCs w:val="12"/>
              </w:rPr>
              <w:t>Credit hours</w:t>
            </w:r>
          </w:p>
        </w:tc>
        <w:tc>
          <w:tcPr>
            <w:tcW w:w="1213" w:type="dxa"/>
          </w:tcPr>
          <w:p w:rsidRPr="00580DBF" w:rsidR="0048202B" w:rsidP="00473681" w:rsidRDefault="0048202B" w14:paraId="6B06EDFE" w14:textId="77777777">
            <w:pPr>
              <w:rPr>
                <w:sz w:val="12"/>
                <w:szCs w:val="12"/>
              </w:rPr>
            </w:pPr>
            <w:r w:rsidRPr="00580DBF">
              <w:rPr>
                <w:sz w:val="12"/>
                <w:szCs w:val="12"/>
              </w:rPr>
              <w:t xml:space="preserve">Theory </w:t>
            </w:r>
          </w:p>
        </w:tc>
        <w:tc>
          <w:tcPr>
            <w:tcW w:w="1214" w:type="dxa"/>
          </w:tcPr>
          <w:p w:rsidRPr="00580DBF" w:rsidR="0048202B" w:rsidP="00473681" w:rsidRDefault="0048202B" w14:paraId="03E51F5D" w14:textId="77777777">
            <w:pPr>
              <w:rPr>
                <w:sz w:val="12"/>
                <w:szCs w:val="12"/>
              </w:rPr>
            </w:pPr>
            <w:r w:rsidRPr="00580DBF">
              <w:rPr>
                <w:sz w:val="12"/>
                <w:szCs w:val="12"/>
              </w:rPr>
              <w:t>Practical</w:t>
            </w:r>
          </w:p>
        </w:tc>
        <w:tc>
          <w:tcPr>
            <w:tcW w:w="1214" w:type="dxa"/>
          </w:tcPr>
          <w:p w:rsidRPr="00580DBF" w:rsidR="0048202B" w:rsidP="00473681" w:rsidRDefault="0048202B" w14:paraId="07F0F074" w14:textId="77777777">
            <w:pPr>
              <w:rPr>
                <w:sz w:val="12"/>
                <w:szCs w:val="12"/>
              </w:rPr>
            </w:pPr>
            <w:r w:rsidRPr="00580DBF">
              <w:rPr>
                <w:sz w:val="12"/>
                <w:szCs w:val="12"/>
              </w:rPr>
              <w:t>Laboratory</w:t>
            </w:r>
          </w:p>
        </w:tc>
        <w:tc>
          <w:tcPr>
            <w:tcW w:w="1214" w:type="dxa"/>
          </w:tcPr>
          <w:p w:rsidRPr="00580DBF" w:rsidR="0048202B" w:rsidP="00473681" w:rsidRDefault="0048202B" w14:paraId="4145586C" w14:textId="77777777">
            <w:pPr>
              <w:rPr>
                <w:sz w:val="12"/>
                <w:szCs w:val="12"/>
              </w:rPr>
            </w:pPr>
            <w:r w:rsidRPr="00580DBF">
              <w:rPr>
                <w:sz w:val="12"/>
                <w:szCs w:val="12"/>
              </w:rPr>
              <w:t>Lecture</w:t>
            </w:r>
          </w:p>
        </w:tc>
        <w:tc>
          <w:tcPr>
            <w:tcW w:w="1214" w:type="dxa"/>
          </w:tcPr>
          <w:p w:rsidRPr="00580DBF" w:rsidR="0048202B" w:rsidP="00473681" w:rsidRDefault="0048202B" w14:paraId="1C5E0F9D" w14:textId="77777777">
            <w:pPr>
              <w:rPr>
                <w:sz w:val="12"/>
                <w:szCs w:val="12"/>
              </w:rPr>
            </w:pPr>
            <w:r w:rsidRPr="00580DBF">
              <w:rPr>
                <w:sz w:val="12"/>
                <w:szCs w:val="12"/>
              </w:rPr>
              <w:t>Studio</w:t>
            </w:r>
          </w:p>
        </w:tc>
        <w:tc>
          <w:tcPr>
            <w:tcW w:w="1214" w:type="dxa"/>
          </w:tcPr>
          <w:p w:rsidRPr="00580DBF" w:rsidR="0048202B" w:rsidP="00473681" w:rsidRDefault="0048202B" w14:paraId="5F89AE7C" w14:textId="77777777">
            <w:pPr>
              <w:rPr>
                <w:sz w:val="12"/>
                <w:szCs w:val="12"/>
              </w:rPr>
            </w:pPr>
            <w:r w:rsidRPr="00580DBF">
              <w:rPr>
                <w:sz w:val="12"/>
                <w:szCs w:val="12"/>
              </w:rPr>
              <w:t>Contact Hours</w:t>
            </w:r>
          </w:p>
        </w:tc>
        <w:tc>
          <w:tcPr>
            <w:tcW w:w="1214" w:type="dxa"/>
          </w:tcPr>
          <w:p w:rsidRPr="00580DBF" w:rsidR="0048202B" w:rsidP="00473681" w:rsidRDefault="0048202B" w14:paraId="3FF7AA95" w14:textId="77777777">
            <w:pPr>
              <w:rPr>
                <w:sz w:val="12"/>
                <w:szCs w:val="12"/>
              </w:rPr>
            </w:pPr>
            <w:r w:rsidRPr="00580DBF">
              <w:rPr>
                <w:sz w:val="12"/>
                <w:szCs w:val="12"/>
              </w:rPr>
              <w:t>Pre-requisite</w:t>
            </w:r>
          </w:p>
        </w:tc>
      </w:tr>
      <w:tr w:rsidRPr="00580DBF" w:rsidR="0048202B" w:rsidTr="00473681" w14:paraId="79BFD168" w14:textId="77777777">
        <w:trPr>
          <w:trHeight w:val="217"/>
        </w:trPr>
        <w:tc>
          <w:tcPr>
            <w:tcW w:w="1213" w:type="dxa"/>
          </w:tcPr>
          <w:p w:rsidRPr="00580DBF" w:rsidR="0048202B" w:rsidP="00473681" w:rsidRDefault="00B47247" w14:paraId="154509CC" w14:textId="7E7A18D7">
            <w:pPr>
              <w:rPr>
                <w:sz w:val="12"/>
                <w:szCs w:val="12"/>
              </w:rPr>
            </w:pPr>
            <w:r>
              <w:rPr>
                <w:sz w:val="12"/>
                <w:szCs w:val="12"/>
              </w:rPr>
              <w:t>4</w:t>
            </w:r>
          </w:p>
        </w:tc>
        <w:tc>
          <w:tcPr>
            <w:tcW w:w="1213" w:type="dxa"/>
          </w:tcPr>
          <w:p w:rsidRPr="00580DBF" w:rsidR="0048202B" w:rsidP="00473681" w:rsidRDefault="0048202B" w14:paraId="14959B72" w14:textId="77777777">
            <w:pPr>
              <w:rPr>
                <w:sz w:val="12"/>
                <w:szCs w:val="12"/>
              </w:rPr>
            </w:pPr>
          </w:p>
        </w:tc>
        <w:tc>
          <w:tcPr>
            <w:tcW w:w="1214" w:type="dxa"/>
          </w:tcPr>
          <w:p w:rsidRPr="00580DBF" w:rsidR="0048202B" w:rsidP="00473681" w:rsidRDefault="0048202B" w14:paraId="4A793111" w14:textId="77777777">
            <w:pPr>
              <w:rPr>
                <w:sz w:val="12"/>
                <w:szCs w:val="12"/>
              </w:rPr>
            </w:pPr>
          </w:p>
        </w:tc>
        <w:tc>
          <w:tcPr>
            <w:tcW w:w="1214" w:type="dxa"/>
          </w:tcPr>
          <w:p w:rsidRPr="00580DBF" w:rsidR="0048202B" w:rsidP="00473681" w:rsidRDefault="0048202B" w14:paraId="265C2C0C" w14:textId="77777777">
            <w:pPr>
              <w:rPr>
                <w:sz w:val="12"/>
                <w:szCs w:val="12"/>
              </w:rPr>
            </w:pPr>
          </w:p>
        </w:tc>
        <w:tc>
          <w:tcPr>
            <w:tcW w:w="1214" w:type="dxa"/>
          </w:tcPr>
          <w:p w:rsidRPr="00580DBF" w:rsidR="0048202B" w:rsidP="00473681" w:rsidRDefault="0048202B" w14:paraId="39129E27" w14:textId="77777777">
            <w:pPr>
              <w:rPr>
                <w:sz w:val="12"/>
                <w:szCs w:val="12"/>
              </w:rPr>
            </w:pPr>
          </w:p>
        </w:tc>
        <w:tc>
          <w:tcPr>
            <w:tcW w:w="1214" w:type="dxa"/>
          </w:tcPr>
          <w:p w:rsidRPr="00580DBF" w:rsidR="0048202B" w:rsidP="00473681" w:rsidRDefault="0048202B" w14:paraId="1A4A172F" w14:textId="77777777">
            <w:pPr>
              <w:rPr>
                <w:sz w:val="12"/>
                <w:szCs w:val="12"/>
              </w:rPr>
            </w:pPr>
          </w:p>
        </w:tc>
        <w:tc>
          <w:tcPr>
            <w:tcW w:w="1214" w:type="dxa"/>
          </w:tcPr>
          <w:p w:rsidRPr="00580DBF" w:rsidR="0048202B" w:rsidP="00473681" w:rsidRDefault="00B47247" w14:paraId="276837D3" w14:textId="075CFBA0">
            <w:pPr>
              <w:rPr>
                <w:sz w:val="12"/>
                <w:szCs w:val="12"/>
              </w:rPr>
            </w:pPr>
            <w:r>
              <w:rPr>
                <w:sz w:val="12"/>
                <w:szCs w:val="12"/>
              </w:rPr>
              <w:t>4</w:t>
            </w:r>
          </w:p>
        </w:tc>
        <w:tc>
          <w:tcPr>
            <w:tcW w:w="1214" w:type="dxa"/>
          </w:tcPr>
          <w:p w:rsidRPr="00580DBF" w:rsidR="0048202B" w:rsidP="00473681" w:rsidRDefault="0048202B" w14:paraId="643253A5" w14:textId="2CF8212F">
            <w:pPr>
              <w:rPr>
                <w:sz w:val="12"/>
                <w:szCs w:val="12"/>
              </w:rPr>
            </w:pPr>
            <w:r w:rsidRPr="00580DBF">
              <w:rPr>
                <w:sz w:val="12"/>
                <w:szCs w:val="12"/>
              </w:rPr>
              <w:t>INTD</w:t>
            </w:r>
            <w:r>
              <w:rPr>
                <w:sz w:val="12"/>
                <w:szCs w:val="12"/>
              </w:rPr>
              <w:t xml:space="preserve"> </w:t>
            </w:r>
            <w:r w:rsidR="00B47247">
              <w:rPr>
                <w:sz w:val="12"/>
                <w:szCs w:val="12"/>
              </w:rPr>
              <w:t>212</w:t>
            </w:r>
          </w:p>
        </w:tc>
      </w:tr>
    </w:tbl>
    <w:p w:rsidRPr="00580DBF" w:rsidR="0048202B" w:rsidP="036EBCB0" w:rsidRDefault="0048202B" w14:paraId="548CC6E2" w14:textId="2B753ED1">
      <w:pPr>
        <w:pStyle w:val="Normal"/>
        <w:rPr>
          <w:sz w:val="16"/>
          <w:szCs w:val="16"/>
        </w:rPr>
      </w:pPr>
    </w:p>
    <w:p w:rsidRPr="00580DBF" w:rsidR="0048202B" w:rsidP="0048202B" w:rsidRDefault="0048202B" w14:paraId="37B6BEBE" w14:textId="77777777">
      <w:pPr>
        <w:rPr>
          <w:sz w:val="16"/>
          <w:szCs w:val="16"/>
        </w:rPr>
      </w:pPr>
      <w:r w:rsidRPr="00580DBF">
        <w:rPr>
          <w:sz w:val="16"/>
          <w:szCs w:val="16"/>
        </w:rPr>
        <w:t>------------------------</w:t>
      </w:r>
    </w:p>
    <w:p w:rsidRPr="005859D2" w:rsidR="00B47247" w:rsidP="0048202B" w:rsidRDefault="00B47247" w14:paraId="0DF637BD" w14:textId="5878857B">
      <w:pPr>
        <w:rPr>
          <w:b/>
          <w:bCs/>
          <w:sz w:val="32"/>
          <w:szCs w:val="32"/>
        </w:rPr>
      </w:pPr>
      <w:r w:rsidRPr="00580DBF">
        <w:rPr>
          <w:b/>
          <w:bCs/>
          <w:sz w:val="32"/>
          <w:szCs w:val="32"/>
        </w:rPr>
        <w:t>Behavior Factors in Interior</w:t>
      </w:r>
      <w:r w:rsidRPr="005859D2">
        <w:rPr>
          <w:b/>
          <w:bCs/>
          <w:sz w:val="32"/>
          <w:szCs w:val="32"/>
        </w:rPr>
        <w:t xml:space="preserve"> </w:t>
      </w:r>
      <w:r w:rsidRPr="00580DBF">
        <w:rPr>
          <w:b/>
          <w:bCs/>
          <w:sz w:val="32"/>
          <w:szCs w:val="32"/>
        </w:rPr>
        <w:t>Design</w:t>
      </w:r>
      <w:r w:rsidRPr="005859D2">
        <w:rPr>
          <w:b/>
          <w:bCs/>
          <w:sz w:val="32"/>
          <w:szCs w:val="32"/>
        </w:rPr>
        <w:t xml:space="preserve"> </w:t>
      </w:r>
    </w:p>
    <w:p w:rsidRPr="00580DBF" w:rsidR="0048202B" w:rsidP="0048202B" w:rsidRDefault="0048202B" w14:paraId="0599ADE9" w14:textId="01AE1207">
      <w:pPr>
        <w:rPr>
          <w:sz w:val="16"/>
          <w:szCs w:val="16"/>
        </w:rPr>
      </w:pPr>
      <w:r w:rsidRPr="00580DBF">
        <w:rPr>
          <w:sz w:val="16"/>
          <w:szCs w:val="16"/>
        </w:rPr>
        <w:t>Course Description:</w:t>
      </w:r>
    </w:p>
    <w:p w:rsidRPr="00580DBF" w:rsidR="0048202B" w:rsidP="036EBCB0" w:rsidRDefault="0048202B" w14:paraId="1EA3F2A4" w14:textId="4249B6F4">
      <w:pPr>
        <w:rPr>
          <w:sz w:val="16"/>
          <w:szCs w:val="16"/>
        </w:rPr>
      </w:pP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This course is intended to approach the social and human behaviors inside the built space from an integrated environmental point </w:t>
      </w:r>
    </w:p>
    <w:p w:rsidRPr="00580DBF" w:rsidR="0048202B" w:rsidP="036EBCB0" w:rsidRDefault="0048202B" w14:paraId="21C89D42" w14:textId="011234A8">
      <w:pPr>
        <w:pStyle w:val="Normal"/>
        <w:rPr>
          <w:sz w:val="16"/>
          <w:szCs w:val="16"/>
        </w:rPr>
      </w:pP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of view. Environment that includes the surrounding built environment, the natural environment and the human one can directly </w:t>
      </w:r>
    </w:p>
    <w:p w:rsidRPr="00580DBF" w:rsidR="0048202B" w:rsidP="036EBCB0" w:rsidRDefault="0048202B" w14:paraId="08DEDB8D" w14:textId="37BF6CDC">
      <w:pPr>
        <w:pStyle w:val="Normal"/>
        <w:rPr>
          <w:sz w:val="16"/>
          <w:szCs w:val="16"/>
        </w:rPr>
      </w:pP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or indirectly affect the feelings, health, and relationships of its users. The built environment </w:t>
      </w:r>
      <w:r w:rsidRPr="036EBCB0" w:rsidR="27D93B11">
        <w:rPr>
          <w:rFonts w:ascii="Calibri" w:hAnsi="Calibri" w:eastAsia="Calibri" w:cs="Arial" w:asciiTheme="minorAscii" w:hAnsiTheme="minorAscii" w:eastAsiaTheme="minorAscii" w:cstheme="minorBidi"/>
          <w:color w:val="auto"/>
          <w:sz w:val="16"/>
          <w:szCs w:val="16"/>
          <w:lang w:eastAsia="en-US" w:bidi="ar-SA"/>
        </w:rPr>
        <w:t>comprises</w:t>
      </w: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 surrounding forms and</w:t>
      </w:r>
    </w:p>
    <w:p w:rsidRPr="00580DBF" w:rsidR="0048202B" w:rsidP="036EBCB0" w:rsidRDefault="0048202B" w14:paraId="42EAAA72" w14:textId="04C20A42">
      <w:pPr>
        <w:pStyle w:val="Normal"/>
        <w:rPr>
          <w:sz w:val="16"/>
          <w:szCs w:val="16"/>
        </w:rPr>
      </w:pP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their uses, materials and colors, the natural environment </w:t>
      </w:r>
      <w:r w:rsidRPr="036EBCB0" w:rsidR="27D93B11">
        <w:rPr>
          <w:rFonts w:ascii="Calibri" w:hAnsi="Calibri" w:eastAsia="Calibri" w:cs="Arial" w:asciiTheme="minorAscii" w:hAnsiTheme="minorAscii" w:eastAsiaTheme="minorAscii" w:cstheme="minorBidi"/>
          <w:color w:val="auto"/>
          <w:sz w:val="16"/>
          <w:szCs w:val="16"/>
          <w:lang w:eastAsia="en-US" w:bidi="ar-SA"/>
        </w:rPr>
        <w:t>comprises</w:t>
      </w: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 landscape, interior plants, domestic animals, lights and </w:t>
      </w:r>
    </w:p>
    <w:p w:rsidRPr="00580DBF" w:rsidR="0048202B" w:rsidP="036EBCB0" w:rsidRDefault="0048202B" w14:paraId="562CE48E" w14:textId="3C5F33EE">
      <w:pPr>
        <w:pStyle w:val="Normal"/>
        <w:rPr>
          <w:sz w:val="16"/>
          <w:szCs w:val="16"/>
        </w:rPr>
      </w:pP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temperature and human environment </w:t>
      </w:r>
      <w:r w:rsidRPr="036EBCB0" w:rsidR="27D93B11">
        <w:rPr>
          <w:rFonts w:ascii="Calibri" w:hAnsi="Calibri" w:eastAsia="Calibri" w:cs="Arial" w:asciiTheme="minorAscii" w:hAnsiTheme="minorAscii" w:eastAsiaTheme="minorAscii" w:cstheme="minorBidi"/>
          <w:color w:val="auto"/>
          <w:sz w:val="16"/>
          <w:szCs w:val="16"/>
          <w:lang w:eastAsia="en-US" w:bidi="ar-SA"/>
        </w:rPr>
        <w:t>comprises</w:t>
      </w:r>
      <w:r w:rsidRPr="036EBCB0" w:rsidR="27D93B11">
        <w:rPr>
          <w:rFonts w:ascii="Calibri" w:hAnsi="Calibri" w:eastAsia="Calibri" w:cs="Arial" w:asciiTheme="minorAscii" w:hAnsiTheme="minorAscii" w:eastAsiaTheme="minorAscii" w:cstheme="minorBidi"/>
          <w:color w:val="auto"/>
          <w:sz w:val="16"/>
          <w:szCs w:val="16"/>
          <w:lang w:eastAsia="en-US" w:bidi="ar-SA"/>
        </w:rPr>
        <w:t xml:space="preserve"> household co-users and neighbors and is also meant by cultural ethics, values </w:t>
      </w:r>
    </w:p>
    <w:p w:rsidRPr="00580DBF" w:rsidR="0048202B" w:rsidP="036EBCB0" w:rsidRDefault="0048202B" w14:paraId="7DCC8CF4" w14:textId="719CE58D">
      <w:pPr>
        <w:pStyle w:val="Normal"/>
        <w:rPr>
          <w:sz w:val="16"/>
          <w:szCs w:val="16"/>
        </w:rPr>
      </w:pPr>
      <w:r w:rsidRPr="036EBCB0" w:rsidR="27D93B11">
        <w:rPr>
          <w:rFonts w:ascii="Calibri" w:hAnsi="Calibri" w:eastAsia="Calibri" w:cs="Arial" w:asciiTheme="minorAscii" w:hAnsiTheme="minorAscii" w:eastAsiaTheme="minorAscii" w:cstheme="minorBidi"/>
          <w:color w:val="auto"/>
          <w:sz w:val="16"/>
          <w:szCs w:val="16"/>
          <w:lang w:eastAsia="en-US" w:bidi="ar-SA"/>
        </w:rPr>
        <w:t>and symbols that all have to be taken into consideration in their interaction with space users’ behaviors.</w:t>
      </w:r>
    </w:p>
    <w:p w:rsidRPr="00580DBF" w:rsidR="0048202B" w:rsidP="036EBCB0" w:rsidRDefault="0048202B" w14:paraId="79CC3696" w14:textId="37AEC0C7">
      <w:pPr>
        <w:pStyle w:val="Normal"/>
        <w:rPr>
          <w:sz w:val="16"/>
          <w:szCs w:val="16"/>
        </w:rPr>
      </w:pPr>
    </w:p>
    <w:p w:rsidRPr="00580DBF" w:rsidR="0048202B" w:rsidP="0048202B" w:rsidRDefault="0048202B" w14:paraId="2A57134D" w14:textId="18014A69">
      <w:pPr>
        <w:rPr>
          <w:b/>
          <w:bCs/>
          <w:sz w:val="18"/>
          <w:szCs w:val="18"/>
        </w:rPr>
      </w:pPr>
      <w:r w:rsidRPr="00580DBF">
        <w:rPr>
          <w:sz w:val="16"/>
          <w:szCs w:val="16"/>
        </w:rPr>
        <w:t xml:space="preserve">Course ID: </w:t>
      </w:r>
      <w:r w:rsidRPr="00580DBF">
        <w:rPr>
          <w:b/>
          <w:bCs/>
          <w:sz w:val="18"/>
          <w:szCs w:val="18"/>
        </w:rPr>
        <w:t xml:space="preserve">INTD </w:t>
      </w:r>
      <w:r w:rsidR="005859D2">
        <w:rPr>
          <w:b/>
          <w:bCs/>
          <w:sz w:val="18"/>
          <w:szCs w:val="18"/>
        </w:rPr>
        <w:t>321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8202B" w:rsidTr="00473681" w14:paraId="097173AC" w14:textId="77777777">
        <w:trPr>
          <w:trHeight w:val="469"/>
        </w:trPr>
        <w:tc>
          <w:tcPr>
            <w:tcW w:w="1213" w:type="dxa"/>
          </w:tcPr>
          <w:p w:rsidRPr="00580DBF" w:rsidR="0048202B" w:rsidP="00473681" w:rsidRDefault="0048202B" w14:paraId="698C3FB8" w14:textId="77777777">
            <w:pPr>
              <w:rPr>
                <w:sz w:val="12"/>
                <w:szCs w:val="12"/>
              </w:rPr>
            </w:pPr>
            <w:r w:rsidRPr="00580DBF">
              <w:rPr>
                <w:sz w:val="12"/>
                <w:szCs w:val="12"/>
              </w:rPr>
              <w:t>Credit hours</w:t>
            </w:r>
          </w:p>
        </w:tc>
        <w:tc>
          <w:tcPr>
            <w:tcW w:w="1213" w:type="dxa"/>
          </w:tcPr>
          <w:p w:rsidRPr="00580DBF" w:rsidR="0048202B" w:rsidP="00473681" w:rsidRDefault="0048202B" w14:paraId="44757260" w14:textId="77777777">
            <w:pPr>
              <w:rPr>
                <w:sz w:val="12"/>
                <w:szCs w:val="12"/>
              </w:rPr>
            </w:pPr>
            <w:r w:rsidRPr="00580DBF">
              <w:rPr>
                <w:sz w:val="12"/>
                <w:szCs w:val="12"/>
              </w:rPr>
              <w:t xml:space="preserve">Theory </w:t>
            </w:r>
          </w:p>
        </w:tc>
        <w:tc>
          <w:tcPr>
            <w:tcW w:w="1214" w:type="dxa"/>
          </w:tcPr>
          <w:p w:rsidRPr="00580DBF" w:rsidR="0048202B" w:rsidP="00473681" w:rsidRDefault="0048202B" w14:paraId="68B1A25E" w14:textId="77777777">
            <w:pPr>
              <w:rPr>
                <w:sz w:val="12"/>
                <w:szCs w:val="12"/>
              </w:rPr>
            </w:pPr>
            <w:r w:rsidRPr="00580DBF">
              <w:rPr>
                <w:sz w:val="12"/>
                <w:szCs w:val="12"/>
              </w:rPr>
              <w:t>Practical</w:t>
            </w:r>
          </w:p>
        </w:tc>
        <w:tc>
          <w:tcPr>
            <w:tcW w:w="1214" w:type="dxa"/>
          </w:tcPr>
          <w:p w:rsidRPr="00580DBF" w:rsidR="0048202B" w:rsidP="00473681" w:rsidRDefault="0048202B" w14:paraId="01AED3A8" w14:textId="77777777">
            <w:pPr>
              <w:rPr>
                <w:sz w:val="12"/>
                <w:szCs w:val="12"/>
              </w:rPr>
            </w:pPr>
            <w:r w:rsidRPr="00580DBF">
              <w:rPr>
                <w:sz w:val="12"/>
                <w:szCs w:val="12"/>
              </w:rPr>
              <w:t>Laboratory</w:t>
            </w:r>
          </w:p>
        </w:tc>
        <w:tc>
          <w:tcPr>
            <w:tcW w:w="1214" w:type="dxa"/>
          </w:tcPr>
          <w:p w:rsidRPr="00580DBF" w:rsidR="0048202B" w:rsidP="00473681" w:rsidRDefault="0048202B" w14:paraId="2AFA8FE7" w14:textId="77777777">
            <w:pPr>
              <w:rPr>
                <w:sz w:val="12"/>
                <w:szCs w:val="12"/>
              </w:rPr>
            </w:pPr>
            <w:r w:rsidRPr="00580DBF">
              <w:rPr>
                <w:sz w:val="12"/>
                <w:szCs w:val="12"/>
              </w:rPr>
              <w:t>Lecture</w:t>
            </w:r>
          </w:p>
        </w:tc>
        <w:tc>
          <w:tcPr>
            <w:tcW w:w="1214" w:type="dxa"/>
          </w:tcPr>
          <w:p w:rsidRPr="00580DBF" w:rsidR="0048202B" w:rsidP="00473681" w:rsidRDefault="0048202B" w14:paraId="696F496A" w14:textId="77777777">
            <w:pPr>
              <w:rPr>
                <w:sz w:val="12"/>
                <w:szCs w:val="12"/>
              </w:rPr>
            </w:pPr>
            <w:r w:rsidRPr="00580DBF">
              <w:rPr>
                <w:sz w:val="12"/>
                <w:szCs w:val="12"/>
              </w:rPr>
              <w:t>Studio</w:t>
            </w:r>
          </w:p>
        </w:tc>
        <w:tc>
          <w:tcPr>
            <w:tcW w:w="1214" w:type="dxa"/>
          </w:tcPr>
          <w:p w:rsidRPr="00580DBF" w:rsidR="0048202B" w:rsidP="00473681" w:rsidRDefault="0048202B" w14:paraId="6D6056B3" w14:textId="77777777">
            <w:pPr>
              <w:rPr>
                <w:sz w:val="12"/>
                <w:szCs w:val="12"/>
              </w:rPr>
            </w:pPr>
            <w:r w:rsidRPr="00580DBF">
              <w:rPr>
                <w:sz w:val="12"/>
                <w:szCs w:val="12"/>
              </w:rPr>
              <w:t>Contact Hours</w:t>
            </w:r>
          </w:p>
        </w:tc>
        <w:tc>
          <w:tcPr>
            <w:tcW w:w="1214" w:type="dxa"/>
          </w:tcPr>
          <w:p w:rsidRPr="00580DBF" w:rsidR="0048202B" w:rsidP="00473681" w:rsidRDefault="0048202B" w14:paraId="23EB0026" w14:textId="77777777">
            <w:pPr>
              <w:rPr>
                <w:sz w:val="12"/>
                <w:szCs w:val="12"/>
              </w:rPr>
            </w:pPr>
            <w:r w:rsidRPr="00580DBF">
              <w:rPr>
                <w:sz w:val="12"/>
                <w:szCs w:val="12"/>
              </w:rPr>
              <w:t>Pre-requisite</w:t>
            </w:r>
          </w:p>
        </w:tc>
      </w:tr>
      <w:tr w:rsidRPr="00580DBF" w:rsidR="0048202B" w:rsidTr="00473681" w14:paraId="657E0BAE" w14:textId="77777777">
        <w:trPr>
          <w:trHeight w:val="217"/>
        </w:trPr>
        <w:tc>
          <w:tcPr>
            <w:tcW w:w="1213" w:type="dxa"/>
          </w:tcPr>
          <w:p w:rsidRPr="00580DBF" w:rsidR="0048202B" w:rsidP="00473681" w:rsidRDefault="005859D2" w14:paraId="606F33FF" w14:textId="330D6A9A">
            <w:pPr>
              <w:rPr>
                <w:sz w:val="12"/>
                <w:szCs w:val="12"/>
              </w:rPr>
            </w:pPr>
            <w:r>
              <w:rPr>
                <w:sz w:val="12"/>
                <w:szCs w:val="12"/>
              </w:rPr>
              <w:t>3</w:t>
            </w:r>
          </w:p>
        </w:tc>
        <w:tc>
          <w:tcPr>
            <w:tcW w:w="1213" w:type="dxa"/>
          </w:tcPr>
          <w:p w:rsidRPr="00580DBF" w:rsidR="0048202B" w:rsidP="00473681" w:rsidRDefault="0048202B" w14:paraId="252AA56A" w14:textId="77777777">
            <w:pPr>
              <w:rPr>
                <w:sz w:val="12"/>
                <w:szCs w:val="12"/>
              </w:rPr>
            </w:pPr>
          </w:p>
        </w:tc>
        <w:tc>
          <w:tcPr>
            <w:tcW w:w="1214" w:type="dxa"/>
          </w:tcPr>
          <w:p w:rsidRPr="00580DBF" w:rsidR="0048202B" w:rsidP="00473681" w:rsidRDefault="0048202B" w14:paraId="70189CEF" w14:textId="77777777">
            <w:pPr>
              <w:rPr>
                <w:sz w:val="12"/>
                <w:szCs w:val="12"/>
              </w:rPr>
            </w:pPr>
          </w:p>
        </w:tc>
        <w:tc>
          <w:tcPr>
            <w:tcW w:w="1214" w:type="dxa"/>
          </w:tcPr>
          <w:p w:rsidRPr="00580DBF" w:rsidR="0048202B" w:rsidP="00473681" w:rsidRDefault="0048202B" w14:paraId="7B497D53" w14:textId="77777777">
            <w:pPr>
              <w:rPr>
                <w:sz w:val="12"/>
                <w:szCs w:val="12"/>
              </w:rPr>
            </w:pPr>
          </w:p>
        </w:tc>
        <w:tc>
          <w:tcPr>
            <w:tcW w:w="1214" w:type="dxa"/>
          </w:tcPr>
          <w:p w:rsidRPr="00580DBF" w:rsidR="0048202B" w:rsidP="00473681" w:rsidRDefault="0048202B" w14:paraId="4D59C6C6" w14:textId="77777777">
            <w:pPr>
              <w:rPr>
                <w:sz w:val="12"/>
                <w:szCs w:val="12"/>
              </w:rPr>
            </w:pPr>
          </w:p>
        </w:tc>
        <w:tc>
          <w:tcPr>
            <w:tcW w:w="1214" w:type="dxa"/>
          </w:tcPr>
          <w:p w:rsidRPr="00580DBF" w:rsidR="0048202B" w:rsidP="00473681" w:rsidRDefault="0048202B" w14:paraId="082B69E2" w14:textId="77777777">
            <w:pPr>
              <w:rPr>
                <w:sz w:val="12"/>
                <w:szCs w:val="12"/>
              </w:rPr>
            </w:pPr>
          </w:p>
        </w:tc>
        <w:tc>
          <w:tcPr>
            <w:tcW w:w="1214" w:type="dxa"/>
          </w:tcPr>
          <w:p w:rsidRPr="00580DBF" w:rsidR="0048202B" w:rsidP="00473681" w:rsidRDefault="005859D2" w14:paraId="0489AF50" w14:textId="5EA08A28">
            <w:pPr>
              <w:rPr>
                <w:sz w:val="12"/>
                <w:szCs w:val="12"/>
              </w:rPr>
            </w:pPr>
            <w:r>
              <w:rPr>
                <w:sz w:val="12"/>
                <w:szCs w:val="12"/>
              </w:rPr>
              <w:t>3</w:t>
            </w:r>
          </w:p>
        </w:tc>
        <w:tc>
          <w:tcPr>
            <w:tcW w:w="1214" w:type="dxa"/>
          </w:tcPr>
          <w:p w:rsidRPr="00580DBF" w:rsidR="0048202B" w:rsidP="00473681" w:rsidRDefault="0048202B" w14:paraId="311749FC" w14:textId="0702C864">
            <w:pPr>
              <w:rPr>
                <w:sz w:val="12"/>
                <w:szCs w:val="12"/>
              </w:rPr>
            </w:pPr>
          </w:p>
        </w:tc>
      </w:tr>
    </w:tbl>
    <w:p w:rsidR="0048202B" w:rsidP="036EBCB0" w:rsidRDefault="0048202B" w14:paraId="70C75218" w14:textId="1C045022">
      <w:pPr>
        <w:pStyle w:val="Normal"/>
        <w:rPr>
          <w:sz w:val="16"/>
          <w:szCs w:val="16"/>
        </w:rPr>
      </w:pPr>
    </w:p>
    <w:p w:rsidRPr="005859D2" w:rsidR="005859D2" w:rsidP="0048202B" w:rsidRDefault="005859D2" w14:paraId="0E904F11" w14:textId="2D9760F5">
      <w:pPr>
        <w:rPr>
          <w:b/>
          <w:bCs/>
          <w:sz w:val="32"/>
          <w:szCs w:val="32"/>
        </w:rPr>
      </w:pPr>
      <w:r w:rsidRPr="00580DBF">
        <w:rPr>
          <w:b/>
          <w:bCs/>
          <w:sz w:val="32"/>
          <w:szCs w:val="32"/>
        </w:rPr>
        <w:t>Portfolio Presentation:</w:t>
      </w:r>
      <w:r w:rsidRPr="005859D2">
        <w:rPr>
          <w:b/>
          <w:bCs/>
          <w:sz w:val="32"/>
          <w:szCs w:val="32"/>
        </w:rPr>
        <w:t xml:space="preserve"> </w:t>
      </w:r>
      <w:r w:rsidRPr="00580DBF">
        <w:rPr>
          <w:b/>
          <w:bCs/>
          <w:sz w:val="32"/>
          <w:szCs w:val="32"/>
        </w:rPr>
        <w:t>Methods and Media</w:t>
      </w:r>
    </w:p>
    <w:p w:rsidRPr="00580DBF" w:rsidR="0048202B" w:rsidP="0048202B" w:rsidRDefault="0048202B" w14:paraId="45A34E01" w14:textId="48EEDC90">
      <w:pPr>
        <w:rPr>
          <w:sz w:val="16"/>
          <w:szCs w:val="16"/>
        </w:rPr>
      </w:pPr>
      <w:r w:rsidRPr="00580DBF">
        <w:rPr>
          <w:sz w:val="16"/>
          <w:szCs w:val="16"/>
        </w:rPr>
        <w:t>Course Description:</w:t>
      </w:r>
    </w:p>
    <w:p w:rsidRPr="00580DBF" w:rsidR="0048202B" w:rsidP="0048202B" w:rsidRDefault="0048202B" w14:paraId="24F4651D" w14:textId="2BFE8F5D">
      <w:pPr>
        <w:rPr>
          <w:sz w:val="16"/>
          <w:szCs w:val="16"/>
        </w:rPr>
      </w:pPr>
      <w:r w:rsidRPr="036EBCB0" w:rsidR="7B8DD9EF">
        <w:rPr>
          <w:sz w:val="16"/>
          <w:szCs w:val="16"/>
        </w:rPr>
        <w:t xml:space="preserve">The course is designed to develop students' </w:t>
      </w:r>
      <w:r w:rsidRPr="036EBCB0" w:rsidR="7B8DD9EF">
        <w:rPr>
          <w:sz w:val="16"/>
          <w:szCs w:val="16"/>
        </w:rPr>
        <w:t>proficiency</w:t>
      </w:r>
      <w:r w:rsidRPr="036EBCB0" w:rsidR="7B8DD9EF">
        <w:rPr>
          <w:sz w:val="16"/>
          <w:szCs w:val="16"/>
        </w:rPr>
        <w:t xml:space="preserve"> in creating professional portfolios that effectively communicate their design competencies. The course integrates key concepts of graphic design, including the principles of visual identity, logo design, and advanced techniques in Adobe Illustrator. Students will engage in the creation of resumes, business cards, and portfolio layouts, with a strong emphasis on branding and presentation skills. By the end of the course, students will produce a comprehensive portfolio that </w:t>
      </w:r>
      <w:r w:rsidRPr="036EBCB0" w:rsidR="7B8DD9EF">
        <w:rPr>
          <w:sz w:val="16"/>
          <w:szCs w:val="16"/>
        </w:rPr>
        <w:t>demonstrates</w:t>
      </w:r>
      <w:r w:rsidRPr="036EBCB0" w:rsidR="7B8DD9EF">
        <w:rPr>
          <w:sz w:val="16"/>
          <w:szCs w:val="16"/>
        </w:rPr>
        <w:t xml:space="preserve"> their ability to articulate design concepts through various visual media.</w:t>
      </w:r>
    </w:p>
    <w:p w:rsidR="036EBCB0" w:rsidP="036EBCB0" w:rsidRDefault="036EBCB0" w14:paraId="5C1FE9A9" w14:textId="4071E8FC">
      <w:pPr>
        <w:rPr>
          <w:sz w:val="16"/>
          <w:szCs w:val="16"/>
        </w:rPr>
      </w:pPr>
    </w:p>
    <w:p w:rsidRPr="00580DBF" w:rsidR="0048202B" w:rsidP="0048202B" w:rsidRDefault="0048202B" w14:paraId="4ED7E0D3" w14:textId="58A8E72A">
      <w:pPr>
        <w:rPr>
          <w:b/>
          <w:bCs/>
          <w:sz w:val="18"/>
          <w:szCs w:val="18"/>
        </w:rPr>
      </w:pPr>
      <w:r w:rsidRPr="00580DBF">
        <w:rPr>
          <w:sz w:val="16"/>
          <w:szCs w:val="16"/>
        </w:rPr>
        <w:t xml:space="preserve">Course ID: </w:t>
      </w:r>
      <w:r w:rsidRPr="00580DBF">
        <w:rPr>
          <w:b/>
          <w:bCs/>
          <w:sz w:val="18"/>
          <w:szCs w:val="18"/>
        </w:rPr>
        <w:t xml:space="preserve">INTD </w:t>
      </w:r>
      <w:r w:rsidR="005859D2">
        <w:rPr>
          <w:b/>
          <w:bCs/>
          <w:sz w:val="18"/>
          <w:szCs w:val="18"/>
        </w:rPr>
        <w:t>331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8202B" w:rsidTr="00473681" w14:paraId="4BCBC652" w14:textId="77777777">
        <w:trPr>
          <w:trHeight w:val="469"/>
        </w:trPr>
        <w:tc>
          <w:tcPr>
            <w:tcW w:w="1213" w:type="dxa"/>
          </w:tcPr>
          <w:p w:rsidRPr="00580DBF" w:rsidR="0048202B" w:rsidP="00473681" w:rsidRDefault="0048202B" w14:paraId="4AD8EFF2" w14:textId="77777777">
            <w:pPr>
              <w:rPr>
                <w:sz w:val="12"/>
                <w:szCs w:val="12"/>
              </w:rPr>
            </w:pPr>
            <w:r w:rsidRPr="00580DBF">
              <w:rPr>
                <w:sz w:val="12"/>
                <w:szCs w:val="12"/>
              </w:rPr>
              <w:t>Credit hours</w:t>
            </w:r>
          </w:p>
        </w:tc>
        <w:tc>
          <w:tcPr>
            <w:tcW w:w="1213" w:type="dxa"/>
          </w:tcPr>
          <w:p w:rsidRPr="00580DBF" w:rsidR="0048202B" w:rsidP="00473681" w:rsidRDefault="0048202B" w14:paraId="7F79E2F6" w14:textId="77777777">
            <w:pPr>
              <w:rPr>
                <w:sz w:val="12"/>
                <w:szCs w:val="12"/>
              </w:rPr>
            </w:pPr>
            <w:r w:rsidRPr="00580DBF">
              <w:rPr>
                <w:sz w:val="12"/>
                <w:szCs w:val="12"/>
              </w:rPr>
              <w:t xml:space="preserve">Theory </w:t>
            </w:r>
          </w:p>
        </w:tc>
        <w:tc>
          <w:tcPr>
            <w:tcW w:w="1214" w:type="dxa"/>
          </w:tcPr>
          <w:p w:rsidRPr="00580DBF" w:rsidR="0048202B" w:rsidP="00473681" w:rsidRDefault="0048202B" w14:paraId="02050596" w14:textId="77777777">
            <w:pPr>
              <w:rPr>
                <w:sz w:val="12"/>
                <w:szCs w:val="12"/>
              </w:rPr>
            </w:pPr>
            <w:r w:rsidRPr="00580DBF">
              <w:rPr>
                <w:sz w:val="12"/>
                <w:szCs w:val="12"/>
              </w:rPr>
              <w:t>Practical</w:t>
            </w:r>
          </w:p>
        </w:tc>
        <w:tc>
          <w:tcPr>
            <w:tcW w:w="1214" w:type="dxa"/>
          </w:tcPr>
          <w:p w:rsidRPr="00580DBF" w:rsidR="0048202B" w:rsidP="00473681" w:rsidRDefault="0048202B" w14:paraId="15B3F5AE" w14:textId="77777777">
            <w:pPr>
              <w:rPr>
                <w:sz w:val="12"/>
                <w:szCs w:val="12"/>
              </w:rPr>
            </w:pPr>
            <w:r w:rsidRPr="00580DBF">
              <w:rPr>
                <w:sz w:val="12"/>
                <w:szCs w:val="12"/>
              </w:rPr>
              <w:t>Laboratory</w:t>
            </w:r>
          </w:p>
        </w:tc>
        <w:tc>
          <w:tcPr>
            <w:tcW w:w="1214" w:type="dxa"/>
          </w:tcPr>
          <w:p w:rsidRPr="00580DBF" w:rsidR="0048202B" w:rsidP="00473681" w:rsidRDefault="0048202B" w14:paraId="33E4D1CE" w14:textId="77777777">
            <w:pPr>
              <w:rPr>
                <w:sz w:val="12"/>
                <w:szCs w:val="12"/>
              </w:rPr>
            </w:pPr>
            <w:r w:rsidRPr="00580DBF">
              <w:rPr>
                <w:sz w:val="12"/>
                <w:szCs w:val="12"/>
              </w:rPr>
              <w:t>Lecture</w:t>
            </w:r>
          </w:p>
        </w:tc>
        <w:tc>
          <w:tcPr>
            <w:tcW w:w="1214" w:type="dxa"/>
          </w:tcPr>
          <w:p w:rsidRPr="00580DBF" w:rsidR="0048202B" w:rsidP="00473681" w:rsidRDefault="0048202B" w14:paraId="6C51A227" w14:textId="77777777">
            <w:pPr>
              <w:rPr>
                <w:sz w:val="12"/>
                <w:szCs w:val="12"/>
              </w:rPr>
            </w:pPr>
            <w:r w:rsidRPr="00580DBF">
              <w:rPr>
                <w:sz w:val="12"/>
                <w:szCs w:val="12"/>
              </w:rPr>
              <w:t>Studio</w:t>
            </w:r>
          </w:p>
        </w:tc>
        <w:tc>
          <w:tcPr>
            <w:tcW w:w="1214" w:type="dxa"/>
          </w:tcPr>
          <w:p w:rsidRPr="00580DBF" w:rsidR="0048202B" w:rsidP="00473681" w:rsidRDefault="0048202B" w14:paraId="12C6959A" w14:textId="77777777">
            <w:pPr>
              <w:rPr>
                <w:sz w:val="12"/>
                <w:szCs w:val="12"/>
              </w:rPr>
            </w:pPr>
            <w:r w:rsidRPr="00580DBF">
              <w:rPr>
                <w:sz w:val="12"/>
                <w:szCs w:val="12"/>
              </w:rPr>
              <w:t>Contact Hours</w:t>
            </w:r>
          </w:p>
        </w:tc>
        <w:tc>
          <w:tcPr>
            <w:tcW w:w="1214" w:type="dxa"/>
          </w:tcPr>
          <w:p w:rsidRPr="00580DBF" w:rsidR="0048202B" w:rsidP="00473681" w:rsidRDefault="0048202B" w14:paraId="6765E9EB" w14:textId="77777777">
            <w:pPr>
              <w:rPr>
                <w:sz w:val="12"/>
                <w:szCs w:val="12"/>
              </w:rPr>
            </w:pPr>
            <w:r w:rsidRPr="00580DBF">
              <w:rPr>
                <w:sz w:val="12"/>
                <w:szCs w:val="12"/>
              </w:rPr>
              <w:t>Pre-requisite</w:t>
            </w:r>
          </w:p>
        </w:tc>
      </w:tr>
      <w:tr w:rsidRPr="00580DBF" w:rsidR="0048202B" w:rsidTr="00473681" w14:paraId="44058016" w14:textId="77777777">
        <w:trPr>
          <w:trHeight w:val="217"/>
        </w:trPr>
        <w:tc>
          <w:tcPr>
            <w:tcW w:w="1213" w:type="dxa"/>
          </w:tcPr>
          <w:p w:rsidRPr="00580DBF" w:rsidR="0048202B" w:rsidP="00473681" w:rsidRDefault="0048202B" w14:paraId="63840B7B" w14:textId="77777777">
            <w:pPr>
              <w:rPr>
                <w:sz w:val="12"/>
                <w:szCs w:val="12"/>
              </w:rPr>
            </w:pPr>
            <w:r>
              <w:rPr>
                <w:sz w:val="12"/>
                <w:szCs w:val="12"/>
              </w:rPr>
              <w:t>2</w:t>
            </w:r>
          </w:p>
        </w:tc>
        <w:tc>
          <w:tcPr>
            <w:tcW w:w="1213" w:type="dxa"/>
          </w:tcPr>
          <w:p w:rsidRPr="00580DBF" w:rsidR="0048202B" w:rsidP="00473681" w:rsidRDefault="0048202B" w14:paraId="5BB969C3" w14:textId="77777777">
            <w:pPr>
              <w:rPr>
                <w:sz w:val="12"/>
                <w:szCs w:val="12"/>
              </w:rPr>
            </w:pPr>
          </w:p>
        </w:tc>
        <w:tc>
          <w:tcPr>
            <w:tcW w:w="1214" w:type="dxa"/>
          </w:tcPr>
          <w:p w:rsidRPr="00580DBF" w:rsidR="0048202B" w:rsidP="00473681" w:rsidRDefault="0048202B" w14:paraId="731B563F" w14:textId="77777777">
            <w:pPr>
              <w:rPr>
                <w:sz w:val="12"/>
                <w:szCs w:val="12"/>
              </w:rPr>
            </w:pPr>
          </w:p>
        </w:tc>
        <w:tc>
          <w:tcPr>
            <w:tcW w:w="1214" w:type="dxa"/>
          </w:tcPr>
          <w:p w:rsidRPr="00580DBF" w:rsidR="0048202B" w:rsidP="00473681" w:rsidRDefault="0048202B" w14:paraId="7AC8AB1D" w14:textId="39B65116">
            <w:pPr>
              <w:rPr>
                <w:sz w:val="12"/>
                <w:szCs w:val="12"/>
              </w:rPr>
            </w:pPr>
          </w:p>
        </w:tc>
        <w:tc>
          <w:tcPr>
            <w:tcW w:w="1214" w:type="dxa"/>
          </w:tcPr>
          <w:p w:rsidRPr="00580DBF" w:rsidR="0048202B" w:rsidP="00473681" w:rsidRDefault="0048202B" w14:paraId="7F597E07" w14:textId="77777777">
            <w:pPr>
              <w:rPr>
                <w:sz w:val="12"/>
                <w:szCs w:val="12"/>
              </w:rPr>
            </w:pPr>
          </w:p>
        </w:tc>
        <w:tc>
          <w:tcPr>
            <w:tcW w:w="1214" w:type="dxa"/>
          </w:tcPr>
          <w:p w:rsidRPr="00580DBF" w:rsidR="0048202B" w:rsidP="00473681" w:rsidRDefault="0048202B" w14:paraId="2744D48C" w14:textId="77777777">
            <w:pPr>
              <w:rPr>
                <w:sz w:val="12"/>
                <w:szCs w:val="12"/>
              </w:rPr>
            </w:pPr>
          </w:p>
        </w:tc>
        <w:tc>
          <w:tcPr>
            <w:tcW w:w="1214" w:type="dxa"/>
          </w:tcPr>
          <w:p w:rsidRPr="00580DBF" w:rsidR="0048202B" w:rsidP="00473681" w:rsidRDefault="0048202B" w14:paraId="169AB808" w14:textId="77777777">
            <w:pPr>
              <w:rPr>
                <w:sz w:val="12"/>
                <w:szCs w:val="12"/>
              </w:rPr>
            </w:pPr>
            <w:r>
              <w:rPr>
                <w:sz w:val="12"/>
                <w:szCs w:val="12"/>
              </w:rPr>
              <w:t>2</w:t>
            </w:r>
          </w:p>
        </w:tc>
        <w:tc>
          <w:tcPr>
            <w:tcW w:w="1214" w:type="dxa"/>
          </w:tcPr>
          <w:p w:rsidRPr="00580DBF" w:rsidR="0048202B" w:rsidP="00473681" w:rsidRDefault="0048202B" w14:paraId="4892D516" w14:textId="77777777">
            <w:pPr>
              <w:rPr>
                <w:sz w:val="12"/>
                <w:szCs w:val="12"/>
              </w:rPr>
            </w:pPr>
            <w:r>
              <w:rPr>
                <w:sz w:val="12"/>
                <w:szCs w:val="12"/>
              </w:rPr>
              <w:t>INTD 221</w:t>
            </w:r>
          </w:p>
        </w:tc>
      </w:tr>
    </w:tbl>
    <w:p w:rsidRPr="00580DBF" w:rsidR="0048202B" w:rsidP="036EBCB0" w:rsidRDefault="0048202B" w14:paraId="4FE070F4" w14:textId="071CD3EC">
      <w:pPr>
        <w:pStyle w:val="Normal"/>
        <w:rPr>
          <w:sz w:val="16"/>
          <w:szCs w:val="16"/>
        </w:rPr>
      </w:pPr>
    </w:p>
    <w:p w:rsidR="005555C5" w:rsidP="036EBCB0" w:rsidRDefault="005555C5" w14:paraId="6059A838" w14:textId="08B10485">
      <w:pPr>
        <w:rPr>
          <w:sz w:val="16"/>
          <w:szCs w:val="16"/>
        </w:rPr>
      </w:pPr>
      <w:r w:rsidRPr="036EBCB0" w:rsidR="39CD089B">
        <w:rPr>
          <w:sz w:val="16"/>
          <w:szCs w:val="16"/>
        </w:rPr>
        <w:t>------------------------</w:t>
      </w:r>
    </w:p>
    <w:p w:rsidRPr="00FA6D76" w:rsidR="00D624D4" w:rsidP="0048202B" w:rsidRDefault="00D624D4" w14:paraId="745E58A8" w14:textId="2BCC86BC">
      <w:pPr>
        <w:rPr>
          <w:b/>
          <w:bCs/>
          <w:sz w:val="32"/>
          <w:szCs w:val="32"/>
        </w:rPr>
      </w:pPr>
      <w:r w:rsidRPr="00580DBF">
        <w:rPr>
          <w:b/>
          <w:bCs/>
          <w:sz w:val="32"/>
          <w:szCs w:val="32"/>
        </w:rPr>
        <w:t>Furniture Design</w:t>
      </w:r>
      <w:r w:rsidRPr="00FA6D76">
        <w:rPr>
          <w:b/>
          <w:bCs/>
          <w:sz w:val="32"/>
          <w:szCs w:val="32"/>
        </w:rPr>
        <w:t xml:space="preserve"> </w:t>
      </w:r>
    </w:p>
    <w:p w:rsidRPr="00580DBF" w:rsidR="0048202B" w:rsidP="0048202B" w:rsidRDefault="0048202B" w14:paraId="2B50AEB1" w14:textId="5819E476">
      <w:pPr>
        <w:rPr>
          <w:sz w:val="16"/>
          <w:szCs w:val="16"/>
        </w:rPr>
      </w:pPr>
      <w:r w:rsidRPr="00580DBF">
        <w:rPr>
          <w:sz w:val="16"/>
          <w:szCs w:val="16"/>
        </w:rPr>
        <w:t>Course Description:</w:t>
      </w:r>
    </w:p>
    <w:p w:rsidRPr="00580DBF" w:rsidR="0048202B" w:rsidP="036EBCB0" w:rsidRDefault="0048202B" w14:paraId="519D6F48" w14:textId="4DAB4160">
      <w:pPr>
        <w:rPr>
          <w:sz w:val="16"/>
          <w:szCs w:val="16"/>
        </w:rPr>
      </w:pPr>
      <w:r w:rsidRPr="036EBCB0" w:rsidR="0ADC3406">
        <w:rPr>
          <w:sz w:val="16"/>
          <w:szCs w:val="16"/>
        </w:rPr>
        <w:t>This course incorporates the study of the history and design of residential and commercial furniture. The components of this</w:t>
      </w:r>
    </w:p>
    <w:p w:rsidRPr="00580DBF" w:rsidR="0048202B" w:rsidP="036EBCB0" w:rsidRDefault="0048202B" w14:paraId="5DA1F4E2" w14:textId="07828EAC">
      <w:pPr>
        <w:pStyle w:val="Normal"/>
      </w:pPr>
      <w:r w:rsidRPr="036EBCB0" w:rsidR="0ADC3406">
        <w:rPr>
          <w:sz w:val="16"/>
          <w:szCs w:val="16"/>
        </w:rPr>
        <w:t>course focus on advanced application of design theories and principles in the creation of furniture, as well as the specification of</w:t>
      </w:r>
    </w:p>
    <w:p w:rsidRPr="00580DBF" w:rsidR="0048202B" w:rsidP="036EBCB0" w:rsidRDefault="0048202B" w14:paraId="26F6D621" w14:textId="3831E4A2">
      <w:pPr>
        <w:pStyle w:val="Normal"/>
      </w:pPr>
      <w:r w:rsidRPr="036EBCB0" w:rsidR="0ADC3406">
        <w:rPr>
          <w:sz w:val="16"/>
          <w:szCs w:val="16"/>
        </w:rPr>
        <w:t>furniture in interior design projects.</w:t>
      </w:r>
    </w:p>
    <w:p w:rsidRPr="00580DBF" w:rsidR="0048202B" w:rsidP="036EBCB0" w:rsidRDefault="0048202B" w14:paraId="40F21C83" w14:textId="0C404BA5">
      <w:pPr>
        <w:pStyle w:val="Normal"/>
      </w:pPr>
      <w:r w:rsidRPr="036EBCB0" w:rsidR="0ADC3406">
        <w:rPr>
          <w:sz w:val="16"/>
          <w:szCs w:val="16"/>
        </w:rPr>
        <w:t>The aim of the course is to familiarize students of interior design with the design and manufacture of furniture and other</w:t>
      </w:r>
    </w:p>
    <w:p w:rsidRPr="00580DBF" w:rsidR="0048202B" w:rsidP="036EBCB0" w:rsidRDefault="0048202B" w14:paraId="61F15D21" w14:textId="489CA93A">
      <w:pPr>
        <w:pStyle w:val="Normal"/>
      </w:pPr>
      <w:r w:rsidRPr="036EBCB0" w:rsidR="0ADC3406">
        <w:rPr>
          <w:sz w:val="16"/>
          <w:szCs w:val="16"/>
        </w:rPr>
        <w:t>furnishing objects, because this area will encounter them in practice intensively. Course area includes overview in history of</w:t>
      </w:r>
    </w:p>
    <w:p w:rsidRPr="00580DBF" w:rsidR="0048202B" w:rsidP="036EBCB0" w:rsidRDefault="0048202B" w14:paraId="588319DB" w14:textId="3A0B7FBD">
      <w:pPr>
        <w:pStyle w:val="Normal"/>
      </w:pPr>
      <w:r w:rsidRPr="036EBCB0" w:rsidR="0ADC3406">
        <w:rPr>
          <w:sz w:val="16"/>
          <w:szCs w:val="16"/>
        </w:rPr>
        <w:t>modern design, in current situation in furniture design, in typology, ergonomics, materials, furniture construction and furniture</w:t>
      </w:r>
    </w:p>
    <w:p w:rsidRPr="00580DBF" w:rsidR="0048202B" w:rsidP="036EBCB0" w:rsidRDefault="0048202B" w14:paraId="173ABEAF" w14:textId="50F2E40E">
      <w:pPr>
        <w:pStyle w:val="Normal"/>
      </w:pPr>
      <w:r w:rsidRPr="036EBCB0" w:rsidR="0ADC3406">
        <w:rPr>
          <w:sz w:val="16"/>
          <w:szCs w:val="16"/>
        </w:rPr>
        <w:t>production technology, technical drawings also in the area of humanities, which are related to furniture design. Emphasis in</w:t>
      </w:r>
    </w:p>
    <w:p w:rsidRPr="00580DBF" w:rsidR="0048202B" w:rsidP="036EBCB0" w:rsidRDefault="0048202B" w14:paraId="63851EB7" w14:textId="2A7A7F73">
      <w:pPr>
        <w:pStyle w:val="Normal"/>
      </w:pPr>
      <w:r w:rsidRPr="036EBCB0" w:rsidR="0ADC3406">
        <w:rPr>
          <w:sz w:val="16"/>
          <w:szCs w:val="16"/>
        </w:rPr>
        <w:t>theoretical as well as in creative part is put on constructions and technology of furniture manufacturing, on principles of industrial</w:t>
      </w:r>
    </w:p>
    <w:p w:rsidRPr="00580DBF" w:rsidR="0048202B" w:rsidP="036EBCB0" w:rsidRDefault="0048202B" w14:paraId="2C748264" w14:textId="2357FB32">
      <w:pPr>
        <w:pStyle w:val="Normal"/>
      </w:pPr>
      <w:r w:rsidRPr="036EBCB0" w:rsidR="0ADC3406">
        <w:rPr>
          <w:sz w:val="16"/>
          <w:szCs w:val="16"/>
        </w:rPr>
        <w:t>design for small and large series production, also for tailor-made solutions for individual users.</w:t>
      </w:r>
    </w:p>
    <w:p w:rsidRPr="00580DBF" w:rsidR="0048202B" w:rsidP="0048202B" w:rsidRDefault="0048202B" w14:paraId="514A9504" w14:textId="4AE5F4BC">
      <w:pPr>
        <w:rPr>
          <w:sz w:val="16"/>
          <w:szCs w:val="16"/>
        </w:rPr>
      </w:pPr>
    </w:p>
    <w:p w:rsidRPr="00580DBF" w:rsidR="0048202B" w:rsidP="0048202B" w:rsidRDefault="0048202B" w14:paraId="354396B1" w14:textId="77777777">
      <w:pPr>
        <w:rPr>
          <w:sz w:val="16"/>
          <w:szCs w:val="16"/>
        </w:rPr>
      </w:pPr>
    </w:p>
    <w:p w:rsidRPr="00580DBF" w:rsidR="0048202B" w:rsidP="0048202B" w:rsidRDefault="0048202B" w14:paraId="7CF8CEC7" w14:textId="1BDD638B">
      <w:pPr>
        <w:rPr>
          <w:b/>
          <w:bCs/>
          <w:sz w:val="18"/>
          <w:szCs w:val="18"/>
        </w:rPr>
      </w:pPr>
      <w:r w:rsidRPr="00580DBF">
        <w:rPr>
          <w:sz w:val="16"/>
          <w:szCs w:val="16"/>
        </w:rPr>
        <w:t xml:space="preserve">Course ID: </w:t>
      </w:r>
      <w:r w:rsidRPr="00580DBF">
        <w:rPr>
          <w:b/>
          <w:bCs/>
          <w:sz w:val="18"/>
          <w:szCs w:val="18"/>
        </w:rPr>
        <w:t xml:space="preserve">INTD </w:t>
      </w:r>
      <w:r w:rsidR="00D624D4">
        <w:rPr>
          <w:b/>
          <w:bCs/>
          <w:sz w:val="18"/>
          <w:szCs w:val="18"/>
        </w:rPr>
        <w:t>351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8202B" w:rsidTr="00473681" w14:paraId="0DC2AFCF" w14:textId="77777777">
        <w:trPr>
          <w:trHeight w:val="469"/>
        </w:trPr>
        <w:tc>
          <w:tcPr>
            <w:tcW w:w="1213" w:type="dxa"/>
          </w:tcPr>
          <w:p w:rsidRPr="00580DBF" w:rsidR="0048202B" w:rsidP="00473681" w:rsidRDefault="0048202B" w14:paraId="70219742" w14:textId="77777777">
            <w:pPr>
              <w:rPr>
                <w:sz w:val="12"/>
                <w:szCs w:val="12"/>
              </w:rPr>
            </w:pPr>
            <w:r w:rsidRPr="00580DBF">
              <w:rPr>
                <w:sz w:val="12"/>
                <w:szCs w:val="12"/>
              </w:rPr>
              <w:t>Credit hours</w:t>
            </w:r>
          </w:p>
        </w:tc>
        <w:tc>
          <w:tcPr>
            <w:tcW w:w="1213" w:type="dxa"/>
          </w:tcPr>
          <w:p w:rsidRPr="00580DBF" w:rsidR="0048202B" w:rsidP="00473681" w:rsidRDefault="0048202B" w14:paraId="53B4BFA1" w14:textId="77777777">
            <w:pPr>
              <w:rPr>
                <w:sz w:val="12"/>
                <w:szCs w:val="12"/>
              </w:rPr>
            </w:pPr>
            <w:r w:rsidRPr="00580DBF">
              <w:rPr>
                <w:sz w:val="12"/>
                <w:szCs w:val="12"/>
              </w:rPr>
              <w:t xml:space="preserve">Theory </w:t>
            </w:r>
          </w:p>
        </w:tc>
        <w:tc>
          <w:tcPr>
            <w:tcW w:w="1214" w:type="dxa"/>
          </w:tcPr>
          <w:p w:rsidRPr="00580DBF" w:rsidR="0048202B" w:rsidP="00473681" w:rsidRDefault="0048202B" w14:paraId="582858AE" w14:textId="77777777">
            <w:pPr>
              <w:rPr>
                <w:sz w:val="12"/>
                <w:szCs w:val="12"/>
              </w:rPr>
            </w:pPr>
            <w:r w:rsidRPr="00580DBF">
              <w:rPr>
                <w:sz w:val="12"/>
                <w:szCs w:val="12"/>
              </w:rPr>
              <w:t>Practical</w:t>
            </w:r>
          </w:p>
        </w:tc>
        <w:tc>
          <w:tcPr>
            <w:tcW w:w="1214" w:type="dxa"/>
          </w:tcPr>
          <w:p w:rsidRPr="00580DBF" w:rsidR="0048202B" w:rsidP="00473681" w:rsidRDefault="0048202B" w14:paraId="1EDEF935" w14:textId="77777777">
            <w:pPr>
              <w:rPr>
                <w:sz w:val="12"/>
                <w:szCs w:val="12"/>
              </w:rPr>
            </w:pPr>
            <w:r w:rsidRPr="00580DBF">
              <w:rPr>
                <w:sz w:val="12"/>
                <w:szCs w:val="12"/>
              </w:rPr>
              <w:t>Laboratory</w:t>
            </w:r>
          </w:p>
        </w:tc>
        <w:tc>
          <w:tcPr>
            <w:tcW w:w="1214" w:type="dxa"/>
          </w:tcPr>
          <w:p w:rsidRPr="00580DBF" w:rsidR="0048202B" w:rsidP="00473681" w:rsidRDefault="0048202B" w14:paraId="6B0B329B" w14:textId="77777777">
            <w:pPr>
              <w:rPr>
                <w:sz w:val="12"/>
                <w:szCs w:val="12"/>
              </w:rPr>
            </w:pPr>
            <w:r w:rsidRPr="00580DBF">
              <w:rPr>
                <w:sz w:val="12"/>
                <w:szCs w:val="12"/>
              </w:rPr>
              <w:t>Lecture</w:t>
            </w:r>
          </w:p>
        </w:tc>
        <w:tc>
          <w:tcPr>
            <w:tcW w:w="1214" w:type="dxa"/>
          </w:tcPr>
          <w:p w:rsidRPr="00580DBF" w:rsidR="0048202B" w:rsidP="00473681" w:rsidRDefault="0048202B" w14:paraId="27A141AC" w14:textId="77777777">
            <w:pPr>
              <w:rPr>
                <w:sz w:val="12"/>
                <w:szCs w:val="12"/>
              </w:rPr>
            </w:pPr>
            <w:r w:rsidRPr="00580DBF">
              <w:rPr>
                <w:sz w:val="12"/>
                <w:szCs w:val="12"/>
              </w:rPr>
              <w:t>Studio</w:t>
            </w:r>
          </w:p>
        </w:tc>
        <w:tc>
          <w:tcPr>
            <w:tcW w:w="1214" w:type="dxa"/>
          </w:tcPr>
          <w:p w:rsidRPr="00580DBF" w:rsidR="0048202B" w:rsidP="00473681" w:rsidRDefault="0048202B" w14:paraId="7061238C" w14:textId="77777777">
            <w:pPr>
              <w:rPr>
                <w:sz w:val="12"/>
                <w:szCs w:val="12"/>
              </w:rPr>
            </w:pPr>
            <w:r w:rsidRPr="00580DBF">
              <w:rPr>
                <w:sz w:val="12"/>
                <w:szCs w:val="12"/>
              </w:rPr>
              <w:t>Contact Hours</w:t>
            </w:r>
          </w:p>
        </w:tc>
        <w:tc>
          <w:tcPr>
            <w:tcW w:w="1214" w:type="dxa"/>
          </w:tcPr>
          <w:p w:rsidRPr="00580DBF" w:rsidR="0048202B" w:rsidP="00473681" w:rsidRDefault="0048202B" w14:paraId="599D9750" w14:textId="77777777">
            <w:pPr>
              <w:rPr>
                <w:sz w:val="12"/>
                <w:szCs w:val="12"/>
              </w:rPr>
            </w:pPr>
            <w:r w:rsidRPr="00580DBF">
              <w:rPr>
                <w:sz w:val="12"/>
                <w:szCs w:val="12"/>
              </w:rPr>
              <w:t>Pre-requisite</w:t>
            </w:r>
          </w:p>
        </w:tc>
      </w:tr>
      <w:tr w:rsidRPr="00580DBF" w:rsidR="0048202B" w:rsidTr="00473681" w14:paraId="019486FC" w14:textId="77777777">
        <w:trPr>
          <w:trHeight w:val="217"/>
        </w:trPr>
        <w:tc>
          <w:tcPr>
            <w:tcW w:w="1213" w:type="dxa"/>
          </w:tcPr>
          <w:p w:rsidRPr="00580DBF" w:rsidR="0048202B" w:rsidP="00473681" w:rsidRDefault="00D624D4" w14:paraId="00DF4037" w14:textId="24059D95">
            <w:pPr>
              <w:rPr>
                <w:sz w:val="12"/>
                <w:szCs w:val="12"/>
              </w:rPr>
            </w:pPr>
            <w:r>
              <w:rPr>
                <w:sz w:val="12"/>
                <w:szCs w:val="12"/>
              </w:rPr>
              <w:t>3</w:t>
            </w:r>
          </w:p>
        </w:tc>
        <w:tc>
          <w:tcPr>
            <w:tcW w:w="1213" w:type="dxa"/>
          </w:tcPr>
          <w:p w:rsidRPr="00580DBF" w:rsidR="0048202B" w:rsidP="00473681" w:rsidRDefault="0048202B" w14:paraId="0FAF314F" w14:textId="77777777">
            <w:pPr>
              <w:rPr>
                <w:sz w:val="12"/>
                <w:szCs w:val="12"/>
              </w:rPr>
            </w:pPr>
          </w:p>
        </w:tc>
        <w:tc>
          <w:tcPr>
            <w:tcW w:w="1214" w:type="dxa"/>
          </w:tcPr>
          <w:p w:rsidRPr="00580DBF" w:rsidR="0048202B" w:rsidP="00473681" w:rsidRDefault="0048202B" w14:paraId="4F03676F" w14:textId="77777777">
            <w:pPr>
              <w:rPr>
                <w:sz w:val="12"/>
                <w:szCs w:val="12"/>
              </w:rPr>
            </w:pPr>
          </w:p>
        </w:tc>
        <w:tc>
          <w:tcPr>
            <w:tcW w:w="1214" w:type="dxa"/>
          </w:tcPr>
          <w:p w:rsidRPr="00580DBF" w:rsidR="0048202B" w:rsidP="00473681" w:rsidRDefault="0048202B" w14:paraId="50A3FA75" w14:textId="77777777">
            <w:pPr>
              <w:rPr>
                <w:sz w:val="12"/>
                <w:szCs w:val="12"/>
              </w:rPr>
            </w:pPr>
          </w:p>
        </w:tc>
        <w:tc>
          <w:tcPr>
            <w:tcW w:w="1214" w:type="dxa"/>
          </w:tcPr>
          <w:p w:rsidRPr="00580DBF" w:rsidR="0048202B" w:rsidP="00473681" w:rsidRDefault="0048202B" w14:paraId="3DCC36AB" w14:textId="77777777">
            <w:pPr>
              <w:rPr>
                <w:sz w:val="12"/>
                <w:szCs w:val="12"/>
              </w:rPr>
            </w:pPr>
          </w:p>
        </w:tc>
        <w:tc>
          <w:tcPr>
            <w:tcW w:w="1214" w:type="dxa"/>
          </w:tcPr>
          <w:p w:rsidRPr="00580DBF" w:rsidR="0048202B" w:rsidP="00473681" w:rsidRDefault="0048202B" w14:paraId="5E5A01A1" w14:textId="77777777">
            <w:pPr>
              <w:rPr>
                <w:sz w:val="12"/>
                <w:szCs w:val="12"/>
              </w:rPr>
            </w:pPr>
          </w:p>
        </w:tc>
        <w:tc>
          <w:tcPr>
            <w:tcW w:w="1214" w:type="dxa"/>
          </w:tcPr>
          <w:p w:rsidRPr="00580DBF" w:rsidR="0048202B" w:rsidP="00473681" w:rsidRDefault="00D624D4" w14:paraId="3DFD7094" w14:textId="3DF0512D">
            <w:pPr>
              <w:rPr>
                <w:sz w:val="12"/>
                <w:szCs w:val="12"/>
              </w:rPr>
            </w:pPr>
            <w:r>
              <w:rPr>
                <w:sz w:val="12"/>
                <w:szCs w:val="12"/>
              </w:rPr>
              <w:t>3</w:t>
            </w:r>
          </w:p>
        </w:tc>
        <w:tc>
          <w:tcPr>
            <w:tcW w:w="1214" w:type="dxa"/>
          </w:tcPr>
          <w:p w:rsidRPr="00580DBF" w:rsidR="0048202B" w:rsidP="00473681" w:rsidRDefault="0048202B" w14:paraId="3ED4B79B" w14:textId="77777777">
            <w:pPr>
              <w:rPr>
                <w:sz w:val="12"/>
                <w:szCs w:val="12"/>
              </w:rPr>
            </w:pPr>
            <w:r>
              <w:rPr>
                <w:sz w:val="12"/>
                <w:szCs w:val="12"/>
              </w:rPr>
              <w:t>INTD 201</w:t>
            </w:r>
          </w:p>
        </w:tc>
      </w:tr>
    </w:tbl>
    <w:p w:rsidRPr="00580DBF" w:rsidR="0048202B" w:rsidP="036EBCB0" w:rsidRDefault="0048202B" w14:paraId="5886E9A1" w14:textId="71B115F7">
      <w:pPr>
        <w:pStyle w:val="Normal"/>
        <w:rPr>
          <w:sz w:val="16"/>
          <w:szCs w:val="16"/>
        </w:rPr>
      </w:pPr>
    </w:p>
    <w:p w:rsidR="036EBCB0" w:rsidP="036EBCB0" w:rsidRDefault="036EBCB0" w14:paraId="681BAF60" w14:textId="4DDC66B5">
      <w:pPr>
        <w:pStyle w:val="Normal"/>
        <w:rPr>
          <w:sz w:val="16"/>
          <w:szCs w:val="16"/>
        </w:rPr>
      </w:pPr>
    </w:p>
    <w:p w:rsidRPr="00580DBF" w:rsidR="0048202B" w:rsidP="0048202B" w:rsidRDefault="0048202B" w14:paraId="4ABD9CB4" w14:textId="77777777">
      <w:pPr>
        <w:rPr>
          <w:sz w:val="16"/>
          <w:szCs w:val="16"/>
        </w:rPr>
      </w:pPr>
      <w:r w:rsidRPr="00580DBF">
        <w:rPr>
          <w:sz w:val="16"/>
          <w:szCs w:val="16"/>
        </w:rPr>
        <w:t>------------------------</w:t>
      </w:r>
    </w:p>
    <w:p w:rsidRPr="00FA6D76" w:rsidR="0072752A" w:rsidP="0048202B" w:rsidRDefault="0072752A" w14:paraId="5006A39D" w14:textId="354688A7">
      <w:pPr>
        <w:rPr>
          <w:b/>
          <w:bCs/>
          <w:sz w:val="32"/>
          <w:szCs w:val="32"/>
        </w:rPr>
      </w:pPr>
      <w:r w:rsidRPr="00580DBF">
        <w:rPr>
          <w:b/>
          <w:bCs/>
          <w:sz w:val="32"/>
          <w:szCs w:val="32"/>
        </w:rPr>
        <w:t>Environmental Design</w:t>
      </w:r>
      <w:r w:rsidRPr="00FA6D76">
        <w:rPr>
          <w:b/>
          <w:bCs/>
          <w:sz w:val="32"/>
          <w:szCs w:val="32"/>
        </w:rPr>
        <w:t xml:space="preserve"> </w:t>
      </w:r>
      <w:r w:rsidRPr="00580DBF">
        <w:rPr>
          <w:b/>
          <w:bCs/>
          <w:sz w:val="32"/>
          <w:szCs w:val="32"/>
        </w:rPr>
        <w:t>Principles &amp; Sustainability</w:t>
      </w:r>
      <w:r w:rsidRPr="00FA6D76">
        <w:rPr>
          <w:b/>
          <w:bCs/>
          <w:sz w:val="32"/>
          <w:szCs w:val="32"/>
        </w:rPr>
        <w:t xml:space="preserve"> </w:t>
      </w:r>
    </w:p>
    <w:p w:rsidRPr="00580DBF" w:rsidR="0048202B" w:rsidP="0048202B" w:rsidRDefault="0048202B" w14:paraId="73632FA7" w14:textId="718680C3">
      <w:pPr>
        <w:rPr>
          <w:sz w:val="16"/>
          <w:szCs w:val="16"/>
        </w:rPr>
      </w:pPr>
      <w:r w:rsidRPr="00580DBF">
        <w:rPr>
          <w:sz w:val="16"/>
          <w:szCs w:val="16"/>
        </w:rPr>
        <w:t>Course Description:</w:t>
      </w:r>
    </w:p>
    <w:p w:rsidRPr="00580DBF" w:rsidR="0048202B" w:rsidP="0048202B" w:rsidRDefault="0048202B" w14:paraId="3F280125" w14:textId="57E25836">
      <w:pPr>
        <w:rPr>
          <w:sz w:val="16"/>
          <w:szCs w:val="16"/>
        </w:rPr>
      </w:pPr>
      <w:r w:rsidRPr="036EBCB0" w:rsidR="3DED84F5">
        <w:rPr>
          <w:sz w:val="16"/>
          <w:szCs w:val="16"/>
        </w:rPr>
        <w:t>This course will give to students a first approach to the concept of sustainability which is the capability of endurance of systems and processes, with emphasis on socio-ecological process that can conduct to healthy ecosystems and environments. Applied to interior environments, sustainability will be seen in its human, social, natural and economic dimensions as factor and consequence of outlasting successful design. The impact of openings, colors, natural materials and various artifacts on inhabitants’ feelings and behaviors, the effects of interior layout on users and their mutual and familial relationships, the way natural lighting, sun and green areas can change interior space appearance… are all aspects that should be covered in addition to how the socio-cultural and economic situation of inhabitants reflects on their living space.</w:t>
      </w:r>
    </w:p>
    <w:p w:rsidRPr="00580DBF" w:rsidR="0048202B" w:rsidP="0048202B" w:rsidRDefault="0048202B" w14:paraId="7CC0BC6F" w14:textId="77777777">
      <w:pPr>
        <w:rPr>
          <w:sz w:val="16"/>
          <w:szCs w:val="16"/>
        </w:rPr>
      </w:pPr>
    </w:p>
    <w:p w:rsidRPr="00580DBF" w:rsidR="0048202B" w:rsidP="0048202B" w:rsidRDefault="0048202B" w14:paraId="0909DFEB" w14:textId="3286A537">
      <w:pPr>
        <w:rPr>
          <w:b/>
          <w:bCs/>
          <w:sz w:val="18"/>
          <w:szCs w:val="18"/>
        </w:rPr>
      </w:pPr>
      <w:r w:rsidRPr="00580DBF">
        <w:rPr>
          <w:sz w:val="16"/>
          <w:szCs w:val="16"/>
        </w:rPr>
        <w:t xml:space="preserve">Course ID: </w:t>
      </w:r>
      <w:r w:rsidRPr="00580DBF">
        <w:rPr>
          <w:b/>
          <w:bCs/>
          <w:sz w:val="18"/>
          <w:szCs w:val="18"/>
        </w:rPr>
        <w:t xml:space="preserve">INTD </w:t>
      </w:r>
      <w:r w:rsidR="0072752A">
        <w:rPr>
          <w:b/>
          <w:bCs/>
          <w:sz w:val="18"/>
          <w:szCs w:val="18"/>
        </w:rPr>
        <w:t>361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48202B" w:rsidTr="00473681" w14:paraId="613833E3" w14:textId="77777777">
        <w:trPr>
          <w:trHeight w:val="469"/>
        </w:trPr>
        <w:tc>
          <w:tcPr>
            <w:tcW w:w="1213" w:type="dxa"/>
          </w:tcPr>
          <w:p w:rsidRPr="00580DBF" w:rsidR="0048202B" w:rsidP="00473681" w:rsidRDefault="0048202B" w14:paraId="5ADFFBEF" w14:textId="77777777">
            <w:pPr>
              <w:rPr>
                <w:sz w:val="12"/>
                <w:szCs w:val="12"/>
              </w:rPr>
            </w:pPr>
            <w:r w:rsidRPr="00580DBF">
              <w:rPr>
                <w:sz w:val="12"/>
                <w:szCs w:val="12"/>
              </w:rPr>
              <w:t>Credit hours</w:t>
            </w:r>
          </w:p>
        </w:tc>
        <w:tc>
          <w:tcPr>
            <w:tcW w:w="1213" w:type="dxa"/>
          </w:tcPr>
          <w:p w:rsidRPr="00580DBF" w:rsidR="0048202B" w:rsidP="00473681" w:rsidRDefault="0048202B" w14:paraId="5DD0D730" w14:textId="77777777">
            <w:pPr>
              <w:rPr>
                <w:sz w:val="12"/>
                <w:szCs w:val="12"/>
              </w:rPr>
            </w:pPr>
            <w:r w:rsidRPr="00580DBF">
              <w:rPr>
                <w:sz w:val="12"/>
                <w:szCs w:val="12"/>
              </w:rPr>
              <w:t xml:space="preserve">Theory </w:t>
            </w:r>
          </w:p>
        </w:tc>
        <w:tc>
          <w:tcPr>
            <w:tcW w:w="1214" w:type="dxa"/>
          </w:tcPr>
          <w:p w:rsidRPr="00580DBF" w:rsidR="0048202B" w:rsidP="00473681" w:rsidRDefault="0048202B" w14:paraId="2FDC44B3" w14:textId="77777777">
            <w:pPr>
              <w:rPr>
                <w:sz w:val="12"/>
                <w:szCs w:val="12"/>
              </w:rPr>
            </w:pPr>
            <w:r w:rsidRPr="00580DBF">
              <w:rPr>
                <w:sz w:val="12"/>
                <w:szCs w:val="12"/>
              </w:rPr>
              <w:t>Practical</w:t>
            </w:r>
          </w:p>
        </w:tc>
        <w:tc>
          <w:tcPr>
            <w:tcW w:w="1214" w:type="dxa"/>
          </w:tcPr>
          <w:p w:rsidRPr="00580DBF" w:rsidR="0048202B" w:rsidP="00473681" w:rsidRDefault="0048202B" w14:paraId="30444EF6" w14:textId="77777777">
            <w:pPr>
              <w:rPr>
                <w:sz w:val="12"/>
                <w:szCs w:val="12"/>
              </w:rPr>
            </w:pPr>
            <w:r w:rsidRPr="00580DBF">
              <w:rPr>
                <w:sz w:val="12"/>
                <w:szCs w:val="12"/>
              </w:rPr>
              <w:t>Laboratory</w:t>
            </w:r>
          </w:p>
        </w:tc>
        <w:tc>
          <w:tcPr>
            <w:tcW w:w="1214" w:type="dxa"/>
          </w:tcPr>
          <w:p w:rsidRPr="00580DBF" w:rsidR="0048202B" w:rsidP="00473681" w:rsidRDefault="0048202B" w14:paraId="4795F53B" w14:textId="77777777">
            <w:pPr>
              <w:rPr>
                <w:sz w:val="12"/>
                <w:szCs w:val="12"/>
              </w:rPr>
            </w:pPr>
            <w:r w:rsidRPr="00580DBF">
              <w:rPr>
                <w:sz w:val="12"/>
                <w:szCs w:val="12"/>
              </w:rPr>
              <w:t>Lecture</w:t>
            </w:r>
          </w:p>
        </w:tc>
        <w:tc>
          <w:tcPr>
            <w:tcW w:w="1214" w:type="dxa"/>
          </w:tcPr>
          <w:p w:rsidRPr="00580DBF" w:rsidR="0048202B" w:rsidP="00473681" w:rsidRDefault="0048202B" w14:paraId="5EEDA54F" w14:textId="77777777">
            <w:pPr>
              <w:rPr>
                <w:sz w:val="12"/>
                <w:szCs w:val="12"/>
              </w:rPr>
            </w:pPr>
            <w:r w:rsidRPr="00580DBF">
              <w:rPr>
                <w:sz w:val="12"/>
                <w:szCs w:val="12"/>
              </w:rPr>
              <w:t>Studio</w:t>
            </w:r>
          </w:p>
        </w:tc>
        <w:tc>
          <w:tcPr>
            <w:tcW w:w="1214" w:type="dxa"/>
          </w:tcPr>
          <w:p w:rsidRPr="00580DBF" w:rsidR="0048202B" w:rsidP="00473681" w:rsidRDefault="0048202B" w14:paraId="5DEBAF79" w14:textId="77777777">
            <w:pPr>
              <w:rPr>
                <w:sz w:val="12"/>
                <w:szCs w:val="12"/>
              </w:rPr>
            </w:pPr>
            <w:r w:rsidRPr="00580DBF">
              <w:rPr>
                <w:sz w:val="12"/>
                <w:szCs w:val="12"/>
              </w:rPr>
              <w:t>Contact Hours</w:t>
            </w:r>
          </w:p>
        </w:tc>
        <w:tc>
          <w:tcPr>
            <w:tcW w:w="1214" w:type="dxa"/>
          </w:tcPr>
          <w:p w:rsidRPr="00580DBF" w:rsidR="0048202B" w:rsidP="00473681" w:rsidRDefault="0048202B" w14:paraId="35B7A4C0" w14:textId="77777777">
            <w:pPr>
              <w:rPr>
                <w:sz w:val="12"/>
                <w:szCs w:val="12"/>
              </w:rPr>
            </w:pPr>
            <w:r w:rsidRPr="00580DBF">
              <w:rPr>
                <w:sz w:val="12"/>
                <w:szCs w:val="12"/>
              </w:rPr>
              <w:t>Pre-requisite</w:t>
            </w:r>
          </w:p>
        </w:tc>
      </w:tr>
      <w:tr w:rsidRPr="00580DBF" w:rsidR="0048202B" w:rsidTr="00473681" w14:paraId="1C5D5F4F" w14:textId="77777777">
        <w:trPr>
          <w:trHeight w:val="217"/>
        </w:trPr>
        <w:tc>
          <w:tcPr>
            <w:tcW w:w="1213" w:type="dxa"/>
          </w:tcPr>
          <w:p w:rsidRPr="00580DBF" w:rsidR="0048202B" w:rsidP="00473681" w:rsidRDefault="0048202B" w14:paraId="442B7903" w14:textId="77777777">
            <w:pPr>
              <w:rPr>
                <w:sz w:val="12"/>
                <w:szCs w:val="12"/>
              </w:rPr>
            </w:pPr>
            <w:r>
              <w:rPr>
                <w:sz w:val="12"/>
                <w:szCs w:val="12"/>
              </w:rPr>
              <w:t>3</w:t>
            </w:r>
          </w:p>
        </w:tc>
        <w:tc>
          <w:tcPr>
            <w:tcW w:w="1213" w:type="dxa"/>
          </w:tcPr>
          <w:p w:rsidRPr="00580DBF" w:rsidR="0048202B" w:rsidP="00473681" w:rsidRDefault="0048202B" w14:paraId="52CE30FF" w14:textId="77777777">
            <w:pPr>
              <w:rPr>
                <w:sz w:val="12"/>
                <w:szCs w:val="12"/>
              </w:rPr>
            </w:pPr>
          </w:p>
        </w:tc>
        <w:tc>
          <w:tcPr>
            <w:tcW w:w="1214" w:type="dxa"/>
          </w:tcPr>
          <w:p w:rsidRPr="00580DBF" w:rsidR="0048202B" w:rsidP="00473681" w:rsidRDefault="0048202B" w14:paraId="4B3A765C" w14:textId="77777777">
            <w:pPr>
              <w:rPr>
                <w:sz w:val="12"/>
                <w:szCs w:val="12"/>
              </w:rPr>
            </w:pPr>
          </w:p>
        </w:tc>
        <w:tc>
          <w:tcPr>
            <w:tcW w:w="1214" w:type="dxa"/>
          </w:tcPr>
          <w:p w:rsidRPr="00580DBF" w:rsidR="0048202B" w:rsidP="00473681" w:rsidRDefault="0048202B" w14:paraId="1CDB8B74" w14:textId="77777777">
            <w:pPr>
              <w:rPr>
                <w:sz w:val="12"/>
                <w:szCs w:val="12"/>
              </w:rPr>
            </w:pPr>
          </w:p>
        </w:tc>
        <w:tc>
          <w:tcPr>
            <w:tcW w:w="1214" w:type="dxa"/>
          </w:tcPr>
          <w:p w:rsidRPr="00580DBF" w:rsidR="0048202B" w:rsidP="00473681" w:rsidRDefault="0048202B" w14:paraId="2D81A76D" w14:textId="77777777">
            <w:pPr>
              <w:rPr>
                <w:sz w:val="12"/>
                <w:szCs w:val="12"/>
              </w:rPr>
            </w:pPr>
          </w:p>
        </w:tc>
        <w:tc>
          <w:tcPr>
            <w:tcW w:w="1214" w:type="dxa"/>
          </w:tcPr>
          <w:p w:rsidRPr="00580DBF" w:rsidR="0048202B" w:rsidP="00473681" w:rsidRDefault="0048202B" w14:paraId="6200C29C" w14:textId="77777777">
            <w:pPr>
              <w:rPr>
                <w:sz w:val="12"/>
                <w:szCs w:val="12"/>
              </w:rPr>
            </w:pPr>
          </w:p>
        </w:tc>
        <w:tc>
          <w:tcPr>
            <w:tcW w:w="1214" w:type="dxa"/>
          </w:tcPr>
          <w:p w:rsidRPr="00580DBF" w:rsidR="0048202B" w:rsidP="00473681" w:rsidRDefault="0048202B" w14:paraId="5236B57C" w14:textId="77777777">
            <w:pPr>
              <w:rPr>
                <w:sz w:val="12"/>
                <w:szCs w:val="12"/>
              </w:rPr>
            </w:pPr>
            <w:r>
              <w:rPr>
                <w:sz w:val="12"/>
                <w:szCs w:val="12"/>
              </w:rPr>
              <w:t>3</w:t>
            </w:r>
          </w:p>
        </w:tc>
        <w:tc>
          <w:tcPr>
            <w:tcW w:w="1214" w:type="dxa"/>
          </w:tcPr>
          <w:p w:rsidRPr="00580DBF" w:rsidR="0048202B" w:rsidP="00473681" w:rsidRDefault="0048202B" w14:paraId="17DD3595" w14:textId="203D49E5">
            <w:pPr>
              <w:rPr>
                <w:sz w:val="12"/>
                <w:szCs w:val="12"/>
              </w:rPr>
            </w:pPr>
          </w:p>
        </w:tc>
      </w:tr>
    </w:tbl>
    <w:p w:rsidRPr="00580DBF" w:rsidR="0048202B" w:rsidP="0048202B" w:rsidRDefault="0048202B" w14:paraId="451E2CCB" w14:textId="77777777">
      <w:pPr>
        <w:rPr>
          <w:sz w:val="16"/>
          <w:szCs w:val="16"/>
        </w:rPr>
      </w:pPr>
    </w:p>
    <w:p w:rsidR="0048202B" w:rsidP="0048202B" w:rsidRDefault="0048202B" w14:paraId="31A95272" w14:textId="77777777"/>
    <w:p w:rsidR="0048202B" w:rsidP="0048202B" w:rsidRDefault="0048202B" w14:paraId="47CCAC11" w14:textId="77777777"/>
    <w:p w:rsidR="0048202B" w:rsidP="0048202B" w:rsidRDefault="0048202B" w14:paraId="11F1DB0D" w14:textId="77777777"/>
    <w:p w:rsidRPr="00431198" w:rsidR="00FA6D76" w:rsidP="036EBCB0" w:rsidRDefault="00FA6D76" w14:paraId="5E0494FD" w14:textId="4A4B5751">
      <w:pPr>
        <w:pStyle w:val="Normal"/>
        <w:jc w:val="center"/>
        <w:rPr>
          <w:b w:val="1"/>
          <w:bCs w:val="1"/>
          <w:sz w:val="32"/>
          <w:szCs w:val="32"/>
        </w:rPr>
      </w:pPr>
      <w:r w:rsidRPr="036EBCB0" w:rsidR="21620012">
        <w:rPr>
          <w:b w:val="1"/>
          <w:bCs w:val="1"/>
          <w:sz w:val="32"/>
          <w:szCs w:val="32"/>
          <w:highlight w:val="yellow"/>
        </w:rPr>
        <w:t xml:space="preserve">SEMESTER </w:t>
      </w:r>
      <w:r w:rsidRPr="036EBCB0" w:rsidR="21620012">
        <w:rPr>
          <w:b w:val="1"/>
          <w:bCs w:val="1"/>
          <w:sz w:val="32"/>
          <w:szCs w:val="32"/>
          <w:highlight w:val="yellow"/>
        </w:rPr>
        <w:t>6</w:t>
      </w:r>
    </w:p>
    <w:p w:rsidR="00FA6D76" w:rsidP="00FA6D76" w:rsidRDefault="00FA6D76" w14:paraId="7E9497CA" w14:textId="2D4734E4">
      <w:pPr>
        <w:rPr>
          <w:sz w:val="16"/>
          <w:szCs w:val="16"/>
        </w:rPr>
      </w:pPr>
      <w:r w:rsidRPr="00580DBF">
        <w:rPr>
          <w:b/>
          <w:bCs/>
          <w:sz w:val="32"/>
          <w:szCs w:val="32"/>
        </w:rPr>
        <w:t>Design studio IV</w:t>
      </w:r>
      <w:r w:rsidRPr="00580DBF" w:rsidR="008C1892">
        <w:rPr>
          <w:b/>
          <w:bCs/>
          <w:sz w:val="32"/>
          <w:szCs w:val="32"/>
        </w:rPr>
        <w:t>: Hospitality</w:t>
      </w:r>
      <w:r w:rsidRPr="00580DBF">
        <w:rPr>
          <w:sz w:val="16"/>
          <w:szCs w:val="16"/>
        </w:rPr>
        <w:t xml:space="preserve"> </w:t>
      </w:r>
    </w:p>
    <w:p w:rsidRPr="00580DBF" w:rsidR="00FA6D76" w:rsidP="00FA6D76" w:rsidRDefault="00FA6D76" w14:paraId="2B674D11" w14:textId="520E02F7">
      <w:pPr>
        <w:rPr>
          <w:sz w:val="16"/>
          <w:szCs w:val="16"/>
        </w:rPr>
      </w:pPr>
      <w:r w:rsidRPr="00580DBF">
        <w:rPr>
          <w:sz w:val="16"/>
          <w:szCs w:val="16"/>
        </w:rPr>
        <w:t>Course Description:</w:t>
      </w:r>
    </w:p>
    <w:p w:rsidRPr="00690792" w:rsidR="00690792" w:rsidP="00690792" w:rsidRDefault="00690792" w14:paraId="30B0FF10" w14:textId="77777777">
      <w:pPr>
        <w:rPr>
          <w:sz w:val="16"/>
          <w:szCs w:val="16"/>
        </w:rPr>
      </w:pPr>
      <w:r w:rsidRPr="00690792">
        <w:rPr>
          <w:sz w:val="16"/>
          <w:szCs w:val="16"/>
        </w:rPr>
        <w:t xml:space="preserve">This course focuses on studying and analyzing design problems to create the interior space for different hospitality spaces such </w:t>
      </w:r>
    </w:p>
    <w:p w:rsidRPr="00690792" w:rsidR="00690792" w:rsidP="00690792" w:rsidRDefault="00690792" w14:paraId="1135DDC9" w14:textId="77777777">
      <w:pPr>
        <w:rPr>
          <w:sz w:val="16"/>
          <w:szCs w:val="16"/>
        </w:rPr>
      </w:pPr>
      <w:r w:rsidRPr="00690792">
        <w:rPr>
          <w:sz w:val="16"/>
          <w:szCs w:val="16"/>
        </w:rPr>
        <w:t xml:space="preserve">as hotels/ resorts, galleries, restaurants and entertainment lounges in tourism spaces through humane, field, analytical and applied </w:t>
      </w:r>
    </w:p>
    <w:p w:rsidRPr="00690792" w:rsidR="00690792" w:rsidP="00690792" w:rsidRDefault="00690792" w14:paraId="5A8A1ABF" w14:textId="77777777">
      <w:pPr>
        <w:rPr>
          <w:sz w:val="16"/>
          <w:szCs w:val="16"/>
        </w:rPr>
      </w:pPr>
      <w:r w:rsidRPr="00690792">
        <w:rPr>
          <w:sz w:val="16"/>
          <w:szCs w:val="16"/>
        </w:rPr>
        <w:t xml:space="preserve">studies, and proposing design solutions that reflect various modern trends and their application in various Hospitality projects, </w:t>
      </w:r>
    </w:p>
    <w:p w:rsidRPr="00690792" w:rsidR="00690792" w:rsidP="00690792" w:rsidRDefault="00690792" w14:paraId="7F30EA19" w14:textId="77777777">
      <w:pPr>
        <w:rPr>
          <w:sz w:val="16"/>
          <w:szCs w:val="16"/>
        </w:rPr>
      </w:pPr>
      <w:r w:rsidRPr="00690792">
        <w:rPr>
          <w:sz w:val="16"/>
          <w:szCs w:val="16"/>
        </w:rPr>
        <w:t xml:space="preserve">considering unified design, technology and sustainability techniques, safety systems in public places, and creating design </w:t>
      </w:r>
    </w:p>
    <w:p w:rsidRPr="00580DBF" w:rsidR="00FA6D76" w:rsidP="00690792" w:rsidRDefault="00690792" w14:paraId="350444A4" w14:textId="1291C3AF">
      <w:pPr>
        <w:rPr>
          <w:sz w:val="16"/>
          <w:szCs w:val="16"/>
        </w:rPr>
      </w:pPr>
      <w:r w:rsidRPr="00690792">
        <w:rPr>
          <w:sz w:val="16"/>
          <w:szCs w:val="16"/>
        </w:rPr>
        <w:t>solutions suitable to the project requirements.</w:t>
      </w:r>
    </w:p>
    <w:p w:rsidRPr="00580DBF" w:rsidR="00FA6D76" w:rsidP="00FA6D76" w:rsidRDefault="00FA6D76" w14:paraId="7FCA1BA5" w14:textId="77777777">
      <w:pPr>
        <w:rPr>
          <w:sz w:val="16"/>
          <w:szCs w:val="16"/>
        </w:rPr>
      </w:pPr>
    </w:p>
    <w:p w:rsidRPr="00580DBF" w:rsidR="00FA6D76" w:rsidP="00FA6D76" w:rsidRDefault="00FA6D76" w14:paraId="07938181" w14:textId="2E08BAE4">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31</w:t>
      </w:r>
      <w:r>
        <w:rPr>
          <w:b/>
          <w:bCs/>
          <w:sz w:val="18"/>
          <w:szCs w:val="18"/>
        </w:rPr>
        <w:t>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FA6D76" w:rsidTr="00473681" w14:paraId="46B6B10C" w14:textId="77777777">
        <w:trPr>
          <w:trHeight w:val="469"/>
        </w:trPr>
        <w:tc>
          <w:tcPr>
            <w:tcW w:w="1213" w:type="dxa"/>
          </w:tcPr>
          <w:p w:rsidRPr="00580DBF" w:rsidR="00FA6D76" w:rsidP="00473681" w:rsidRDefault="00FA6D76" w14:paraId="40DBEF61" w14:textId="77777777">
            <w:pPr>
              <w:rPr>
                <w:sz w:val="12"/>
                <w:szCs w:val="12"/>
              </w:rPr>
            </w:pPr>
            <w:r w:rsidRPr="00580DBF">
              <w:rPr>
                <w:sz w:val="12"/>
                <w:szCs w:val="12"/>
              </w:rPr>
              <w:t>Credit hours</w:t>
            </w:r>
          </w:p>
        </w:tc>
        <w:tc>
          <w:tcPr>
            <w:tcW w:w="1213" w:type="dxa"/>
          </w:tcPr>
          <w:p w:rsidRPr="00580DBF" w:rsidR="00FA6D76" w:rsidP="00473681" w:rsidRDefault="00FA6D76" w14:paraId="507B3AF2" w14:textId="77777777">
            <w:pPr>
              <w:rPr>
                <w:sz w:val="12"/>
                <w:szCs w:val="12"/>
              </w:rPr>
            </w:pPr>
            <w:r w:rsidRPr="00580DBF">
              <w:rPr>
                <w:sz w:val="12"/>
                <w:szCs w:val="12"/>
              </w:rPr>
              <w:t xml:space="preserve">Theory </w:t>
            </w:r>
          </w:p>
        </w:tc>
        <w:tc>
          <w:tcPr>
            <w:tcW w:w="1214" w:type="dxa"/>
          </w:tcPr>
          <w:p w:rsidRPr="00580DBF" w:rsidR="00FA6D76" w:rsidP="00473681" w:rsidRDefault="00FA6D76" w14:paraId="22914689" w14:textId="77777777">
            <w:pPr>
              <w:rPr>
                <w:sz w:val="12"/>
                <w:szCs w:val="12"/>
              </w:rPr>
            </w:pPr>
            <w:r w:rsidRPr="00580DBF">
              <w:rPr>
                <w:sz w:val="12"/>
                <w:szCs w:val="12"/>
              </w:rPr>
              <w:t>Practical</w:t>
            </w:r>
          </w:p>
        </w:tc>
        <w:tc>
          <w:tcPr>
            <w:tcW w:w="1214" w:type="dxa"/>
          </w:tcPr>
          <w:p w:rsidRPr="00580DBF" w:rsidR="00FA6D76" w:rsidP="00473681" w:rsidRDefault="00FA6D76" w14:paraId="3A4BA979" w14:textId="77777777">
            <w:pPr>
              <w:rPr>
                <w:sz w:val="12"/>
                <w:szCs w:val="12"/>
              </w:rPr>
            </w:pPr>
            <w:r w:rsidRPr="00580DBF">
              <w:rPr>
                <w:sz w:val="12"/>
                <w:szCs w:val="12"/>
              </w:rPr>
              <w:t>Laboratory</w:t>
            </w:r>
          </w:p>
        </w:tc>
        <w:tc>
          <w:tcPr>
            <w:tcW w:w="1214" w:type="dxa"/>
          </w:tcPr>
          <w:p w:rsidRPr="00580DBF" w:rsidR="00FA6D76" w:rsidP="00473681" w:rsidRDefault="00FA6D76" w14:paraId="03B1472D" w14:textId="77777777">
            <w:pPr>
              <w:rPr>
                <w:sz w:val="12"/>
                <w:szCs w:val="12"/>
              </w:rPr>
            </w:pPr>
            <w:r w:rsidRPr="00580DBF">
              <w:rPr>
                <w:sz w:val="12"/>
                <w:szCs w:val="12"/>
              </w:rPr>
              <w:t>Lecture</w:t>
            </w:r>
          </w:p>
        </w:tc>
        <w:tc>
          <w:tcPr>
            <w:tcW w:w="1214" w:type="dxa"/>
          </w:tcPr>
          <w:p w:rsidRPr="00580DBF" w:rsidR="00FA6D76" w:rsidP="00473681" w:rsidRDefault="00FA6D76" w14:paraId="43043003" w14:textId="77777777">
            <w:pPr>
              <w:rPr>
                <w:sz w:val="12"/>
                <w:szCs w:val="12"/>
              </w:rPr>
            </w:pPr>
            <w:r w:rsidRPr="00580DBF">
              <w:rPr>
                <w:sz w:val="12"/>
                <w:szCs w:val="12"/>
              </w:rPr>
              <w:t>Studio</w:t>
            </w:r>
          </w:p>
        </w:tc>
        <w:tc>
          <w:tcPr>
            <w:tcW w:w="1214" w:type="dxa"/>
          </w:tcPr>
          <w:p w:rsidRPr="00580DBF" w:rsidR="00FA6D76" w:rsidP="00473681" w:rsidRDefault="00FA6D76" w14:paraId="12B2B271" w14:textId="77777777">
            <w:pPr>
              <w:rPr>
                <w:sz w:val="12"/>
                <w:szCs w:val="12"/>
              </w:rPr>
            </w:pPr>
            <w:r w:rsidRPr="00580DBF">
              <w:rPr>
                <w:sz w:val="12"/>
                <w:szCs w:val="12"/>
              </w:rPr>
              <w:t>Contact Hours</w:t>
            </w:r>
          </w:p>
        </w:tc>
        <w:tc>
          <w:tcPr>
            <w:tcW w:w="1214" w:type="dxa"/>
          </w:tcPr>
          <w:p w:rsidRPr="00580DBF" w:rsidR="00FA6D76" w:rsidP="00473681" w:rsidRDefault="00FA6D76" w14:paraId="6C745A3C" w14:textId="77777777">
            <w:pPr>
              <w:rPr>
                <w:sz w:val="12"/>
                <w:szCs w:val="12"/>
              </w:rPr>
            </w:pPr>
            <w:r w:rsidRPr="00580DBF">
              <w:rPr>
                <w:sz w:val="12"/>
                <w:szCs w:val="12"/>
              </w:rPr>
              <w:t>Pre-requisite</w:t>
            </w:r>
          </w:p>
        </w:tc>
      </w:tr>
      <w:tr w:rsidRPr="00580DBF" w:rsidR="00FA6D76" w:rsidTr="00473681" w14:paraId="4C373900" w14:textId="77777777">
        <w:trPr>
          <w:trHeight w:val="217"/>
        </w:trPr>
        <w:tc>
          <w:tcPr>
            <w:tcW w:w="1213" w:type="dxa"/>
          </w:tcPr>
          <w:p w:rsidRPr="00580DBF" w:rsidR="00FA6D76" w:rsidP="00473681" w:rsidRDefault="00FA6D76" w14:paraId="69B2FFEF" w14:textId="77777777">
            <w:pPr>
              <w:rPr>
                <w:sz w:val="12"/>
                <w:szCs w:val="12"/>
              </w:rPr>
            </w:pPr>
            <w:r>
              <w:rPr>
                <w:sz w:val="12"/>
                <w:szCs w:val="12"/>
              </w:rPr>
              <w:t>4</w:t>
            </w:r>
          </w:p>
        </w:tc>
        <w:tc>
          <w:tcPr>
            <w:tcW w:w="1213" w:type="dxa"/>
          </w:tcPr>
          <w:p w:rsidRPr="00580DBF" w:rsidR="00FA6D76" w:rsidP="00473681" w:rsidRDefault="00FA6D76" w14:paraId="13116738" w14:textId="77777777">
            <w:pPr>
              <w:rPr>
                <w:sz w:val="12"/>
                <w:szCs w:val="12"/>
              </w:rPr>
            </w:pPr>
          </w:p>
        </w:tc>
        <w:tc>
          <w:tcPr>
            <w:tcW w:w="1214" w:type="dxa"/>
          </w:tcPr>
          <w:p w:rsidRPr="00580DBF" w:rsidR="00FA6D76" w:rsidP="00473681" w:rsidRDefault="00FA6D76" w14:paraId="1DB17855" w14:textId="77777777">
            <w:pPr>
              <w:rPr>
                <w:sz w:val="12"/>
                <w:szCs w:val="12"/>
              </w:rPr>
            </w:pPr>
          </w:p>
        </w:tc>
        <w:tc>
          <w:tcPr>
            <w:tcW w:w="1214" w:type="dxa"/>
          </w:tcPr>
          <w:p w:rsidRPr="00580DBF" w:rsidR="00FA6D76" w:rsidP="00473681" w:rsidRDefault="00FA6D76" w14:paraId="3C621611" w14:textId="77777777">
            <w:pPr>
              <w:rPr>
                <w:sz w:val="12"/>
                <w:szCs w:val="12"/>
              </w:rPr>
            </w:pPr>
          </w:p>
        </w:tc>
        <w:tc>
          <w:tcPr>
            <w:tcW w:w="1214" w:type="dxa"/>
          </w:tcPr>
          <w:p w:rsidRPr="00580DBF" w:rsidR="00FA6D76" w:rsidP="00473681" w:rsidRDefault="00FA6D76" w14:paraId="19F56511" w14:textId="77777777">
            <w:pPr>
              <w:rPr>
                <w:sz w:val="12"/>
                <w:szCs w:val="12"/>
              </w:rPr>
            </w:pPr>
          </w:p>
        </w:tc>
        <w:tc>
          <w:tcPr>
            <w:tcW w:w="1214" w:type="dxa"/>
          </w:tcPr>
          <w:p w:rsidRPr="00580DBF" w:rsidR="00FA6D76" w:rsidP="00473681" w:rsidRDefault="00FA6D76" w14:paraId="7632FD50" w14:textId="77777777">
            <w:pPr>
              <w:rPr>
                <w:sz w:val="12"/>
                <w:szCs w:val="12"/>
              </w:rPr>
            </w:pPr>
          </w:p>
        </w:tc>
        <w:tc>
          <w:tcPr>
            <w:tcW w:w="1214" w:type="dxa"/>
          </w:tcPr>
          <w:p w:rsidRPr="00580DBF" w:rsidR="00FA6D76" w:rsidP="00473681" w:rsidRDefault="00FA6D76" w14:paraId="1D2CD27C" w14:textId="77777777">
            <w:pPr>
              <w:rPr>
                <w:sz w:val="12"/>
                <w:szCs w:val="12"/>
              </w:rPr>
            </w:pPr>
            <w:r>
              <w:rPr>
                <w:sz w:val="12"/>
                <w:szCs w:val="12"/>
              </w:rPr>
              <w:t>4</w:t>
            </w:r>
          </w:p>
        </w:tc>
        <w:tc>
          <w:tcPr>
            <w:tcW w:w="1214" w:type="dxa"/>
          </w:tcPr>
          <w:p w:rsidRPr="00580DBF" w:rsidR="00FA6D76" w:rsidP="00473681" w:rsidRDefault="00FA6D76" w14:paraId="5B93B297" w14:textId="0D4EB8CC">
            <w:pPr>
              <w:rPr>
                <w:sz w:val="12"/>
                <w:szCs w:val="12"/>
              </w:rPr>
            </w:pPr>
            <w:r w:rsidRPr="00580DBF">
              <w:rPr>
                <w:sz w:val="12"/>
                <w:szCs w:val="12"/>
              </w:rPr>
              <w:t>INTD</w:t>
            </w:r>
            <w:r>
              <w:rPr>
                <w:sz w:val="12"/>
                <w:szCs w:val="12"/>
              </w:rPr>
              <w:t xml:space="preserve"> </w:t>
            </w:r>
            <w:r>
              <w:rPr>
                <w:sz w:val="12"/>
                <w:szCs w:val="12"/>
              </w:rPr>
              <w:t>311</w:t>
            </w:r>
          </w:p>
        </w:tc>
      </w:tr>
    </w:tbl>
    <w:p w:rsidRPr="00580DBF" w:rsidR="00FA6D76" w:rsidP="036EBCB0" w:rsidRDefault="00FA6D76" w14:paraId="7A8FDF00" w14:textId="412074F6">
      <w:pPr>
        <w:pStyle w:val="Normal"/>
        <w:rPr>
          <w:sz w:val="16"/>
          <w:szCs w:val="16"/>
        </w:rPr>
      </w:pPr>
    </w:p>
    <w:p w:rsidRPr="00580DBF" w:rsidR="00FA6D76" w:rsidP="00FA6D76" w:rsidRDefault="00FA6D76" w14:paraId="7C6AEA06" w14:textId="77777777">
      <w:pPr>
        <w:rPr>
          <w:sz w:val="16"/>
          <w:szCs w:val="16"/>
        </w:rPr>
      </w:pPr>
      <w:r w:rsidRPr="00580DBF">
        <w:rPr>
          <w:sz w:val="16"/>
          <w:szCs w:val="16"/>
        </w:rPr>
        <w:t>------------------------</w:t>
      </w:r>
    </w:p>
    <w:p w:rsidR="00FA6D76" w:rsidP="00FA6D76" w:rsidRDefault="00FA6D76" w14:paraId="164A2806" w14:textId="0BD018BB">
      <w:pPr>
        <w:rPr>
          <w:sz w:val="16"/>
          <w:szCs w:val="16"/>
        </w:rPr>
      </w:pPr>
      <w:r w:rsidRPr="00580DBF">
        <w:rPr>
          <w:b/>
          <w:bCs/>
          <w:sz w:val="32"/>
          <w:szCs w:val="32"/>
        </w:rPr>
        <w:t>Detailing &amp; Construction</w:t>
      </w:r>
      <w:r>
        <w:rPr>
          <w:b/>
          <w:bCs/>
          <w:sz w:val="32"/>
          <w:szCs w:val="32"/>
        </w:rPr>
        <w:t xml:space="preserve"> </w:t>
      </w:r>
      <w:r w:rsidRPr="00580DBF">
        <w:rPr>
          <w:b/>
          <w:bCs/>
          <w:sz w:val="32"/>
          <w:szCs w:val="32"/>
        </w:rPr>
        <w:t>Documents</w:t>
      </w:r>
      <w:r w:rsidRPr="00580DBF">
        <w:rPr>
          <w:sz w:val="16"/>
          <w:szCs w:val="16"/>
        </w:rPr>
        <w:t xml:space="preserve"> </w:t>
      </w:r>
    </w:p>
    <w:p w:rsidRPr="00580DBF" w:rsidR="00FA6D76" w:rsidP="00FA6D76" w:rsidRDefault="00FA6D76" w14:paraId="329B5963" w14:textId="2037C340">
      <w:pPr>
        <w:rPr>
          <w:sz w:val="16"/>
          <w:szCs w:val="16"/>
        </w:rPr>
      </w:pPr>
      <w:r w:rsidRPr="00580DBF">
        <w:rPr>
          <w:sz w:val="16"/>
          <w:szCs w:val="16"/>
        </w:rPr>
        <w:t>Course Description:</w:t>
      </w:r>
    </w:p>
    <w:p w:rsidRPr="00580DBF" w:rsidR="00FA6D76" w:rsidP="008964FB" w:rsidRDefault="008964FB" w14:paraId="0CC0F140" w14:textId="1314D46A">
      <w:pPr>
        <w:rPr>
          <w:sz w:val="16"/>
          <w:szCs w:val="16"/>
        </w:rPr>
      </w:pPr>
      <w:r w:rsidRPr="008964FB">
        <w:rPr>
          <w:sz w:val="16"/>
          <w:szCs w:val="16"/>
        </w:rPr>
        <w:t>This course teaching students designing with lighting and introducing a guide to lighting design. Considering the plan, a lighting scheme, lighting calculate, position fittings and create the desired mood within a space. Also, creating mood boards and sketches which develop a range of lighting solutions and lighting ideas in response to industry style briefs. Producing a lighting plan featuring various types of lighting and specify the fittings required as you design a scheme for a specific space.</w:t>
      </w:r>
    </w:p>
    <w:p w:rsidRPr="00580DBF" w:rsidR="00FA6D76" w:rsidP="00FA6D76" w:rsidRDefault="00FA6D76" w14:paraId="60F3E643" w14:textId="77777777">
      <w:pPr>
        <w:rPr>
          <w:sz w:val="16"/>
          <w:szCs w:val="16"/>
        </w:rPr>
      </w:pPr>
    </w:p>
    <w:p w:rsidRPr="00580DBF" w:rsidR="00FA6D76" w:rsidP="00FA6D76" w:rsidRDefault="00FA6D76" w14:paraId="07D57328" w14:textId="34E88063">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3</w:t>
      </w:r>
      <w:r>
        <w:rPr>
          <w:b/>
          <w:bCs/>
          <w:sz w:val="18"/>
          <w:szCs w:val="18"/>
        </w:rPr>
        <w:t>42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FA6D76" w:rsidTr="00473681" w14:paraId="57C5C751" w14:textId="77777777">
        <w:trPr>
          <w:trHeight w:val="469"/>
        </w:trPr>
        <w:tc>
          <w:tcPr>
            <w:tcW w:w="1213" w:type="dxa"/>
          </w:tcPr>
          <w:p w:rsidRPr="00580DBF" w:rsidR="00FA6D76" w:rsidP="00473681" w:rsidRDefault="00FA6D76" w14:paraId="22AF7EB4" w14:textId="77777777">
            <w:pPr>
              <w:rPr>
                <w:sz w:val="12"/>
                <w:szCs w:val="12"/>
              </w:rPr>
            </w:pPr>
            <w:r w:rsidRPr="00580DBF">
              <w:rPr>
                <w:sz w:val="12"/>
                <w:szCs w:val="12"/>
              </w:rPr>
              <w:t>Credit hours</w:t>
            </w:r>
          </w:p>
        </w:tc>
        <w:tc>
          <w:tcPr>
            <w:tcW w:w="1213" w:type="dxa"/>
          </w:tcPr>
          <w:p w:rsidRPr="00580DBF" w:rsidR="00FA6D76" w:rsidP="00473681" w:rsidRDefault="00FA6D76" w14:paraId="419C8992" w14:textId="77777777">
            <w:pPr>
              <w:rPr>
                <w:sz w:val="12"/>
                <w:szCs w:val="12"/>
              </w:rPr>
            </w:pPr>
            <w:r w:rsidRPr="00580DBF">
              <w:rPr>
                <w:sz w:val="12"/>
                <w:szCs w:val="12"/>
              </w:rPr>
              <w:t xml:space="preserve">Theory </w:t>
            </w:r>
          </w:p>
        </w:tc>
        <w:tc>
          <w:tcPr>
            <w:tcW w:w="1214" w:type="dxa"/>
          </w:tcPr>
          <w:p w:rsidRPr="00580DBF" w:rsidR="00FA6D76" w:rsidP="00473681" w:rsidRDefault="00FA6D76" w14:paraId="2D567923" w14:textId="77777777">
            <w:pPr>
              <w:rPr>
                <w:sz w:val="12"/>
                <w:szCs w:val="12"/>
              </w:rPr>
            </w:pPr>
            <w:r w:rsidRPr="00580DBF">
              <w:rPr>
                <w:sz w:val="12"/>
                <w:szCs w:val="12"/>
              </w:rPr>
              <w:t>Practical</w:t>
            </w:r>
          </w:p>
        </w:tc>
        <w:tc>
          <w:tcPr>
            <w:tcW w:w="1214" w:type="dxa"/>
          </w:tcPr>
          <w:p w:rsidRPr="00580DBF" w:rsidR="00FA6D76" w:rsidP="00473681" w:rsidRDefault="00FA6D76" w14:paraId="6971F80C" w14:textId="77777777">
            <w:pPr>
              <w:rPr>
                <w:sz w:val="12"/>
                <w:szCs w:val="12"/>
              </w:rPr>
            </w:pPr>
            <w:r w:rsidRPr="00580DBF">
              <w:rPr>
                <w:sz w:val="12"/>
                <w:szCs w:val="12"/>
              </w:rPr>
              <w:t>Laboratory</w:t>
            </w:r>
          </w:p>
        </w:tc>
        <w:tc>
          <w:tcPr>
            <w:tcW w:w="1214" w:type="dxa"/>
          </w:tcPr>
          <w:p w:rsidRPr="00580DBF" w:rsidR="00FA6D76" w:rsidP="00473681" w:rsidRDefault="00FA6D76" w14:paraId="5445D760" w14:textId="77777777">
            <w:pPr>
              <w:rPr>
                <w:sz w:val="12"/>
                <w:szCs w:val="12"/>
              </w:rPr>
            </w:pPr>
            <w:r w:rsidRPr="00580DBF">
              <w:rPr>
                <w:sz w:val="12"/>
                <w:szCs w:val="12"/>
              </w:rPr>
              <w:t>Lecture</w:t>
            </w:r>
          </w:p>
        </w:tc>
        <w:tc>
          <w:tcPr>
            <w:tcW w:w="1214" w:type="dxa"/>
          </w:tcPr>
          <w:p w:rsidRPr="00580DBF" w:rsidR="00FA6D76" w:rsidP="00473681" w:rsidRDefault="00FA6D76" w14:paraId="166450C0" w14:textId="77777777">
            <w:pPr>
              <w:rPr>
                <w:sz w:val="12"/>
                <w:szCs w:val="12"/>
              </w:rPr>
            </w:pPr>
            <w:r w:rsidRPr="00580DBF">
              <w:rPr>
                <w:sz w:val="12"/>
                <w:szCs w:val="12"/>
              </w:rPr>
              <w:t>Studio</w:t>
            </w:r>
          </w:p>
        </w:tc>
        <w:tc>
          <w:tcPr>
            <w:tcW w:w="1214" w:type="dxa"/>
          </w:tcPr>
          <w:p w:rsidRPr="00580DBF" w:rsidR="00FA6D76" w:rsidP="00473681" w:rsidRDefault="00FA6D76" w14:paraId="217A852F" w14:textId="77777777">
            <w:pPr>
              <w:rPr>
                <w:sz w:val="12"/>
                <w:szCs w:val="12"/>
              </w:rPr>
            </w:pPr>
            <w:r w:rsidRPr="00580DBF">
              <w:rPr>
                <w:sz w:val="12"/>
                <w:szCs w:val="12"/>
              </w:rPr>
              <w:t>Contact Hours</w:t>
            </w:r>
          </w:p>
        </w:tc>
        <w:tc>
          <w:tcPr>
            <w:tcW w:w="1214" w:type="dxa"/>
          </w:tcPr>
          <w:p w:rsidRPr="00580DBF" w:rsidR="00FA6D76" w:rsidP="00473681" w:rsidRDefault="00FA6D76" w14:paraId="74540EB9" w14:textId="77777777">
            <w:pPr>
              <w:rPr>
                <w:sz w:val="12"/>
                <w:szCs w:val="12"/>
              </w:rPr>
            </w:pPr>
            <w:r w:rsidRPr="00580DBF">
              <w:rPr>
                <w:sz w:val="12"/>
                <w:szCs w:val="12"/>
              </w:rPr>
              <w:t>Pre-requisite</w:t>
            </w:r>
          </w:p>
        </w:tc>
      </w:tr>
      <w:tr w:rsidRPr="00580DBF" w:rsidR="00FA6D76" w:rsidTr="00473681" w14:paraId="09BBE8C0" w14:textId="77777777">
        <w:trPr>
          <w:trHeight w:val="217"/>
        </w:trPr>
        <w:tc>
          <w:tcPr>
            <w:tcW w:w="1213" w:type="dxa"/>
          </w:tcPr>
          <w:p w:rsidRPr="00580DBF" w:rsidR="00FA6D76" w:rsidP="00473681" w:rsidRDefault="00FA6D76" w14:paraId="597C4EDB" w14:textId="77777777">
            <w:pPr>
              <w:rPr>
                <w:sz w:val="12"/>
                <w:szCs w:val="12"/>
              </w:rPr>
            </w:pPr>
            <w:r>
              <w:rPr>
                <w:sz w:val="12"/>
                <w:szCs w:val="12"/>
              </w:rPr>
              <w:t>3</w:t>
            </w:r>
          </w:p>
        </w:tc>
        <w:tc>
          <w:tcPr>
            <w:tcW w:w="1213" w:type="dxa"/>
          </w:tcPr>
          <w:p w:rsidRPr="00580DBF" w:rsidR="00FA6D76" w:rsidP="00473681" w:rsidRDefault="00FA6D76" w14:paraId="10EA1EFF" w14:textId="77777777">
            <w:pPr>
              <w:rPr>
                <w:sz w:val="12"/>
                <w:szCs w:val="12"/>
              </w:rPr>
            </w:pPr>
          </w:p>
        </w:tc>
        <w:tc>
          <w:tcPr>
            <w:tcW w:w="1214" w:type="dxa"/>
          </w:tcPr>
          <w:p w:rsidRPr="00580DBF" w:rsidR="00FA6D76" w:rsidP="00473681" w:rsidRDefault="00FA6D76" w14:paraId="00B3E4A6" w14:textId="77777777">
            <w:pPr>
              <w:rPr>
                <w:sz w:val="12"/>
                <w:szCs w:val="12"/>
              </w:rPr>
            </w:pPr>
          </w:p>
        </w:tc>
        <w:tc>
          <w:tcPr>
            <w:tcW w:w="1214" w:type="dxa"/>
          </w:tcPr>
          <w:p w:rsidRPr="00580DBF" w:rsidR="00FA6D76" w:rsidP="00473681" w:rsidRDefault="00FA6D76" w14:paraId="105756C6" w14:textId="77777777">
            <w:pPr>
              <w:rPr>
                <w:sz w:val="12"/>
                <w:szCs w:val="12"/>
              </w:rPr>
            </w:pPr>
          </w:p>
        </w:tc>
        <w:tc>
          <w:tcPr>
            <w:tcW w:w="1214" w:type="dxa"/>
          </w:tcPr>
          <w:p w:rsidRPr="00580DBF" w:rsidR="00FA6D76" w:rsidP="00473681" w:rsidRDefault="00FA6D76" w14:paraId="01A8B2B1" w14:textId="77777777">
            <w:pPr>
              <w:rPr>
                <w:sz w:val="12"/>
                <w:szCs w:val="12"/>
              </w:rPr>
            </w:pPr>
          </w:p>
        </w:tc>
        <w:tc>
          <w:tcPr>
            <w:tcW w:w="1214" w:type="dxa"/>
          </w:tcPr>
          <w:p w:rsidRPr="00580DBF" w:rsidR="00FA6D76" w:rsidP="00473681" w:rsidRDefault="00FA6D76" w14:paraId="3FDBD73A" w14:textId="77777777">
            <w:pPr>
              <w:rPr>
                <w:sz w:val="12"/>
                <w:szCs w:val="12"/>
              </w:rPr>
            </w:pPr>
          </w:p>
        </w:tc>
        <w:tc>
          <w:tcPr>
            <w:tcW w:w="1214" w:type="dxa"/>
          </w:tcPr>
          <w:p w:rsidRPr="00580DBF" w:rsidR="00FA6D76" w:rsidP="00473681" w:rsidRDefault="00FA6D76" w14:paraId="6FDCA0A0" w14:textId="77777777">
            <w:pPr>
              <w:rPr>
                <w:sz w:val="12"/>
                <w:szCs w:val="12"/>
              </w:rPr>
            </w:pPr>
            <w:r>
              <w:rPr>
                <w:sz w:val="12"/>
                <w:szCs w:val="12"/>
              </w:rPr>
              <w:t>3</w:t>
            </w:r>
          </w:p>
        </w:tc>
        <w:tc>
          <w:tcPr>
            <w:tcW w:w="1214" w:type="dxa"/>
          </w:tcPr>
          <w:p w:rsidRPr="00580DBF" w:rsidR="00FA6D76" w:rsidP="00473681" w:rsidRDefault="00FA6D76" w14:paraId="7E0B11EF" w14:textId="59618337">
            <w:pPr>
              <w:rPr>
                <w:sz w:val="12"/>
                <w:szCs w:val="12"/>
              </w:rPr>
            </w:pPr>
            <w:r>
              <w:rPr>
                <w:sz w:val="12"/>
                <w:szCs w:val="12"/>
              </w:rPr>
              <w:t xml:space="preserve">INTD </w:t>
            </w:r>
            <w:r w:rsidR="008C1892">
              <w:rPr>
                <w:sz w:val="12"/>
                <w:szCs w:val="12"/>
              </w:rPr>
              <w:t>242</w:t>
            </w:r>
          </w:p>
        </w:tc>
      </w:tr>
    </w:tbl>
    <w:p w:rsidRPr="00580DBF" w:rsidR="00FA6D76" w:rsidP="00FA6D76" w:rsidRDefault="00FA6D76" w14:paraId="08DCC906" w14:textId="77777777">
      <w:pPr>
        <w:rPr>
          <w:sz w:val="16"/>
          <w:szCs w:val="16"/>
        </w:rPr>
      </w:pPr>
    </w:p>
    <w:p w:rsidR="00FA6D76" w:rsidP="00FA6D76" w:rsidRDefault="00FA6D76" w14:paraId="5EB11A0A" w14:textId="77777777">
      <w:pPr>
        <w:rPr>
          <w:b/>
          <w:bCs/>
          <w:sz w:val="32"/>
          <w:szCs w:val="32"/>
        </w:rPr>
      </w:pPr>
    </w:p>
    <w:p w:rsidR="008C1892" w:rsidP="00FA6D76" w:rsidRDefault="008C1892" w14:paraId="58148AA2" w14:textId="77777777">
      <w:pPr>
        <w:rPr>
          <w:sz w:val="16"/>
          <w:szCs w:val="16"/>
        </w:rPr>
      </w:pPr>
      <w:r w:rsidRPr="00580DBF">
        <w:rPr>
          <w:b/>
          <w:bCs/>
          <w:sz w:val="32"/>
          <w:szCs w:val="32"/>
        </w:rPr>
        <w:t>Interior Lighting Design</w:t>
      </w:r>
      <w:r w:rsidRPr="00580DBF">
        <w:rPr>
          <w:sz w:val="16"/>
          <w:szCs w:val="16"/>
        </w:rPr>
        <w:t xml:space="preserve"> </w:t>
      </w:r>
    </w:p>
    <w:p w:rsidRPr="00580DBF" w:rsidR="00FA6D76" w:rsidP="00FA6D76" w:rsidRDefault="00FA6D76" w14:paraId="13E3E36E" w14:textId="58B5F8BF">
      <w:pPr>
        <w:rPr>
          <w:sz w:val="16"/>
          <w:szCs w:val="16"/>
        </w:rPr>
      </w:pPr>
      <w:r w:rsidRPr="00580DBF">
        <w:rPr>
          <w:sz w:val="16"/>
          <w:szCs w:val="16"/>
        </w:rPr>
        <w:t>Course Description:</w:t>
      </w:r>
    </w:p>
    <w:p w:rsidR="0045565D" w:rsidP="0045565D" w:rsidRDefault="0045565D" w14:paraId="489AD086" w14:textId="3ED5A2E6">
      <w:pPr>
        <w:rPr>
          <w:sz w:val="16"/>
          <w:szCs w:val="16"/>
        </w:rPr>
      </w:pPr>
      <w:r w:rsidRPr="0045565D">
        <w:rPr>
          <w:sz w:val="16"/>
          <w:szCs w:val="16"/>
        </w:rPr>
        <w:t>This course teaching students designing with lighting and introducing a guide to lighting design. Considering the plan, a lighting scheme, lighting calculate, position fittings and create the desired mood within a space. Also, creating mood boards and sketches which develop a range of lighting solutions and lighting ideas in response to industry style briefs. Producing a lighting plan featuring various types of lighting and specify the fittings required as you design a scheme for a specific space.</w:t>
      </w:r>
      <w:r w:rsidRPr="0045565D">
        <w:rPr>
          <w:sz w:val="16"/>
          <w:szCs w:val="16"/>
        </w:rPr>
        <w:t xml:space="preserve"> </w:t>
      </w:r>
    </w:p>
    <w:p w:rsidRPr="00580DBF" w:rsidR="00FA6D76" w:rsidP="0045565D" w:rsidRDefault="00FA6D76" w14:paraId="01F116FA" w14:textId="3A682687">
      <w:pPr>
        <w:rPr>
          <w:b/>
          <w:bCs/>
          <w:sz w:val="18"/>
          <w:szCs w:val="18"/>
        </w:rPr>
      </w:pPr>
      <w:r w:rsidRPr="00580DBF">
        <w:rPr>
          <w:sz w:val="16"/>
          <w:szCs w:val="16"/>
        </w:rPr>
        <w:t xml:space="preserve">Course ID: </w:t>
      </w:r>
      <w:r w:rsidRPr="00580DBF">
        <w:rPr>
          <w:b/>
          <w:bCs/>
          <w:sz w:val="18"/>
          <w:szCs w:val="18"/>
        </w:rPr>
        <w:t xml:space="preserve">INTD </w:t>
      </w:r>
      <w:r w:rsidR="008C1892">
        <w:rPr>
          <w:b/>
          <w:bCs/>
          <w:sz w:val="18"/>
          <w:szCs w:val="18"/>
        </w:rPr>
        <w:t>344</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FA6D76" w:rsidTr="00473681" w14:paraId="17F40480" w14:textId="77777777">
        <w:trPr>
          <w:trHeight w:val="469"/>
        </w:trPr>
        <w:tc>
          <w:tcPr>
            <w:tcW w:w="1213" w:type="dxa"/>
          </w:tcPr>
          <w:p w:rsidRPr="00580DBF" w:rsidR="00FA6D76" w:rsidP="00473681" w:rsidRDefault="00FA6D76" w14:paraId="190B2D2B" w14:textId="77777777">
            <w:pPr>
              <w:rPr>
                <w:sz w:val="12"/>
                <w:szCs w:val="12"/>
              </w:rPr>
            </w:pPr>
            <w:r w:rsidRPr="00580DBF">
              <w:rPr>
                <w:sz w:val="12"/>
                <w:szCs w:val="12"/>
              </w:rPr>
              <w:t>Credit hours</w:t>
            </w:r>
          </w:p>
        </w:tc>
        <w:tc>
          <w:tcPr>
            <w:tcW w:w="1213" w:type="dxa"/>
          </w:tcPr>
          <w:p w:rsidRPr="00580DBF" w:rsidR="00FA6D76" w:rsidP="00473681" w:rsidRDefault="00FA6D76" w14:paraId="5CD094E0" w14:textId="77777777">
            <w:pPr>
              <w:rPr>
                <w:sz w:val="12"/>
                <w:szCs w:val="12"/>
              </w:rPr>
            </w:pPr>
            <w:r w:rsidRPr="00580DBF">
              <w:rPr>
                <w:sz w:val="12"/>
                <w:szCs w:val="12"/>
              </w:rPr>
              <w:t xml:space="preserve">Theory </w:t>
            </w:r>
          </w:p>
        </w:tc>
        <w:tc>
          <w:tcPr>
            <w:tcW w:w="1214" w:type="dxa"/>
          </w:tcPr>
          <w:p w:rsidRPr="00580DBF" w:rsidR="00FA6D76" w:rsidP="00473681" w:rsidRDefault="00FA6D76" w14:paraId="48EC4671" w14:textId="77777777">
            <w:pPr>
              <w:rPr>
                <w:sz w:val="12"/>
                <w:szCs w:val="12"/>
              </w:rPr>
            </w:pPr>
            <w:r w:rsidRPr="00580DBF">
              <w:rPr>
                <w:sz w:val="12"/>
                <w:szCs w:val="12"/>
              </w:rPr>
              <w:t>Practical</w:t>
            </w:r>
          </w:p>
        </w:tc>
        <w:tc>
          <w:tcPr>
            <w:tcW w:w="1214" w:type="dxa"/>
          </w:tcPr>
          <w:p w:rsidRPr="00580DBF" w:rsidR="00FA6D76" w:rsidP="00473681" w:rsidRDefault="00FA6D76" w14:paraId="2B573A90" w14:textId="77777777">
            <w:pPr>
              <w:rPr>
                <w:sz w:val="12"/>
                <w:szCs w:val="12"/>
              </w:rPr>
            </w:pPr>
            <w:r w:rsidRPr="00580DBF">
              <w:rPr>
                <w:sz w:val="12"/>
                <w:szCs w:val="12"/>
              </w:rPr>
              <w:t>Laboratory</w:t>
            </w:r>
          </w:p>
        </w:tc>
        <w:tc>
          <w:tcPr>
            <w:tcW w:w="1214" w:type="dxa"/>
          </w:tcPr>
          <w:p w:rsidRPr="00580DBF" w:rsidR="00FA6D76" w:rsidP="00473681" w:rsidRDefault="00FA6D76" w14:paraId="4C6E742A" w14:textId="77777777">
            <w:pPr>
              <w:rPr>
                <w:sz w:val="12"/>
                <w:szCs w:val="12"/>
              </w:rPr>
            </w:pPr>
            <w:r w:rsidRPr="00580DBF">
              <w:rPr>
                <w:sz w:val="12"/>
                <w:szCs w:val="12"/>
              </w:rPr>
              <w:t>Lecture</w:t>
            </w:r>
          </w:p>
        </w:tc>
        <w:tc>
          <w:tcPr>
            <w:tcW w:w="1214" w:type="dxa"/>
          </w:tcPr>
          <w:p w:rsidRPr="00580DBF" w:rsidR="00FA6D76" w:rsidP="00473681" w:rsidRDefault="00FA6D76" w14:paraId="446B3E88" w14:textId="77777777">
            <w:pPr>
              <w:rPr>
                <w:sz w:val="12"/>
                <w:szCs w:val="12"/>
              </w:rPr>
            </w:pPr>
            <w:r w:rsidRPr="00580DBF">
              <w:rPr>
                <w:sz w:val="12"/>
                <w:szCs w:val="12"/>
              </w:rPr>
              <w:t>Studio</w:t>
            </w:r>
          </w:p>
        </w:tc>
        <w:tc>
          <w:tcPr>
            <w:tcW w:w="1214" w:type="dxa"/>
          </w:tcPr>
          <w:p w:rsidRPr="00580DBF" w:rsidR="00FA6D76" w:rsidP="00473681" w:rsidRDefault="00FA6D76" w14:paraId="614AC7FD" w14:textId="77777777">
            <w:pPr>
              <w:rPr>
                <w:sz w:val="12"/>
                <w:szCs w:val="12"/>
              </w:rPr>
            </w:pPr>
            <w:r w:rsidRPr="00580DBF">
              <w:rPr>
                <w:sz w:val="12"/>
                <w:szCs w:val="12"/>
              </w:rPr>
              <w:t>Contact Hours</w:t>
            </w:r>
          </w:p>
        </w:tc>
        <w:tc>
          <w:tcPr>
            <w:tcW w:w="1214" w:type="dxa"/>
          </w:tcPr>
          <w:p w:rsidRPr="00580DBF" w:rsidR="00FA6D76" w:rsidP="00473681" w:rsidRDefault="00FA6D76" w14:paraId="0CE713EC" w14:textId="77777777">
            <w:pPr>
              <w:rPr>
                <w:sz w:val="12"/>
                <w:szCs w:val="12"/>
              </w:rPr>
            </w:pPr>
            <w:r w:rsidRPr="00580DBF">
              <w:rPr>
                <w:sz w:val="12"/>
                <w:szCs w:val="12"/>
              </w:rPr>
              <w:t>Pre-requisite</w:t>
            </w:r>
          </w:p>
        </w:tc>
      </w:tr>
      <w:tr w:rsidRPr="00580DBF" w:rsidR="00FA6D76" w:rsidTr="00473681" w14:paraId="0EF8D146" w14:textId="77777777">
        <w:trPr>
          <w:trHeight w:val="217"/>
        </w:trPr>
        <w:tc>
          <w:tcPr>
            <w:tcW w:w="1213" w:type="dxa"/>
          </w:tcPr>
          <w:p w:rsidRPr="00580DBF" w:rsidR="00FA6D76" w:rsidP="00473681" w:rsidRDefault="00FA6D76" w14:paraId="075D6C15" w14:textId="77777777">
            <w:pPr>
              <w:rPr>
                <w:sz w:val="12"/>
                <w:szCs w:val="12"/>
              </w:rPr>
            </w:pPr>
            <w:r>
              <w:rPr>
                <w:sz w:val="12"/>
                <w:szCs w:val="12"/>
              </w:rPr>
              <w:t>2</w:t>
            </w:r>
          </w:p>
        </w:tc>
        <w:tc>
          <w:tcPr>
            <w:tcW w:w="1213" w:type="dxa"/>
          </w:tcPr>
          <w:p w:rsidRPr="00580DBF" w:rsidR="00FA6D76" w:rsidP="00473681" w:rsidRDefault="00FA6D76" w14:paraId="26082358" w14:textId="77777777">
            <w:pPr>
              <w:rPr>
                <w:sz w:val="12"/>
                <w:szCs w:val="12"/>
              </w:rPr>
            </w:pPr>
          </w:p>
        </w:tc>
        <w:tc>
          <w:tcPr>
            <w:tcW w:w="1214" w:type="dxa"/>
          </w:tcPr>
          <w:p w:rsidRPr="00580DBF" w:rsidR="00FA6D76" w:rsidP="00473681" w:rsidRDefault="00FA6D76" w14:paraId="2140A5E9" w14:textId="77777777">
            <w:pPr>
              <w:rPr>
                <w:sz w:val="12"/>
                <w:szCs w:val="12"/>
              </w:rPr>
            </w:pPr>
          </w:p>
        </w:tc>
        <w:tc>
          <w:tcPr>
            <w:tcW w:w="1214" w:type="dxa"/>
          </w:tcPr>
          <w:p w:rsidRPr="00580DBF" w:rsidR="00FA6D76" w:rsidP="00473681" w:rsidRDefault="00FA6D76" w14:paraId="4829A54D" w14:textId="25D36429">
            <w:pPr>
              <w:rPr>
                <w:sz w:val="12"/>
                <w:szCs w:val="12"/>
              </w:rPr>
            </w:pPr>
          </w:p>
        </w:tc>
        <w:tc>
          <w:tcPr>
            <w:tcW w:w="1214" w:type="dxa"/>
          </w:tcPr>
          <w:p w:rsidRPr="00580DBF" w:rsidR="00FA6D76" w:rsidP="00473681" w:rsidRDefault="00FA6D76" w14:paraId="00B743A8" w14:textId="77777777">
            <w:pPr>
              <w:rPr>
                <w:sz w:val="12"/>
                <w:szCs w:val="12"/>
              </w:rPr>
            </w:pPr>
          </w:p>
        </w:tc>
        <w:tc>
          <w:tcPr>
            <w:tcW w:w="1214" w:type="dxa"/>
          </w:tcPr>
          <w:p w:rsidRPr="00580DBF" w:rsidR="00FA6D76" w:rsidP="00473681" w:rsidRDefault="00FA6D76" w14:paraId="11AB3EDA" w14:textId="77777777">
            <w:pPr>
              <w:rPr>
                <w:sz w:val="12"/>
                <w:szCs w:val="12"/>
              </w:rPr>
            </w:pPr>
          </w:p>
        </w:tc>
        <w:tc>
          <w:tcPr>
            <w:tcW w:w="1214" w:type="dxa"/>
          </w:tcPr>
          <w:p w:rsidRPr="00580DBF" w:rsidR="00FA6D76" w:rsidP="00473681" w:rsidRDefault="00FA6D76" w14:paraId="7196FB39" w14:textId="77777777">
            <w:pPr>
              <w:rPr>
                <w:sz w:val="12"/>
                <w:szCs w:val="12"/>
              </w:rPr>
            </w:pPr>
            <w:r>
              <w:rPr>
                <w:sz w:val="12"/>
                <w:szCs w:val="12"/>
              </w:rPr>
              <w:t>2</w:t>
            </w:r>
          </w:p>
        </w:tc>
        <w:tc>
          <w:tcPr>
            <w:tcW w:w="1214" w:type="dxa"/>
          </w:tcPr>
          <w:p w:rsidRPr="00580DBF" w:rsidR="00FA6D76" w:rsidP="00473681" w:rsidRDefault="00FA6D76" w14:paraId="4830B0BB" w14:textId="50BE0BB1">
            <w:pPr>
              <w:rPr>
                <w:sz w:val="12"/>
                <w:szCs w:val="12"/>
              </w:rPr>
            </w:pPr>
            <w:r>
              <w:rPr>
                <w:sz w:val="12"/>
                <w:szCs w:val="12"/>
              </w:rPr>
              <w:t xml:space="preserve">INTD </w:t>
            </w:r>
            <w:r w:rsidR="008C1892">
              <w:rPr>
                <w:sz w:val="12"/>
                <w:szCs w:val="12"/>
              </w:rPr>
              <w:t>211</w:t>
            </w:r>
          </w:p>
        </w:tc>
      </w:tr>
    </w:tbl>
    <w:p w:rsidR="00BA4175" w:rsidP="036EBCB0" w:rsidRDefault="00BA4175" w14:paraId="17E7285F" w14:textId="1CADF7E7">
      <w:pPr>
        <w:pStyle w:val="Normal"/>
        <w:rPr>
          <w:sz w:val="16"/>
          <w:szCs w:val="16"/>
        </w:rPr>
      </w:pPr>
    </w:p>
    <w:p w:rsidR="00641784" w:rsidP="036EBCB0" w:rsidRDefault="00641784" w14:paraId="20ECC1CA" w14:textId="3E91D80B">
      <w:pPr>
        <w:rPr>
          <w:sz w:val="16"/>
          <w:szCs w:val="16"/>
        </w:rPr>
      </w:pPr>
      <w:r w:rsidRPr="036EBCB0" w:rsidR="21620012">
        <w:rPr>
          <w:sz w:val="16"/>
          <w:szCs w:val="16"/>
        </w:rPr>
        <w:t>-----------------------</w:t>
      </w:r>
    </w:p>
    <w:p w:rsidR="00BA4175" w:rsidP="00FA6D76" w:rsidRDefault="00BA4175" w14:paraId="19591282" w14:textId="5DA869B9">
      <w:pPr>
        <w:rPr>
          <w:sz w:val="16"/>
          <w:szCs w:val="16"/>
        </w:rPr>
      </w:pPr>
      <w:r w:rsidRPr="00580DBF">
        <w:rPr>
          <w:b/>
          <w:bCs/>
          <w:sz w:val="32"/>
          <w:szCs w:val="32"/>
        </w:rPr>
        <w:t>Finishing Materials &amp; Textiles</w:t>
      </w:r>
      <w:r w:rsidRPr="00580DBF">
        <w:rPr>
          <w:sz w:val="16"/>
          <w:szCs w:val="16"/>
        </w:rPr>
        <w:t xml:space="preserve"> </w:t>
      </w:r>
    </w:p>
    <w:p w:rsidRPr="00580DBF" w:rsidR="00FA6D76" w:rsidP="00FA6D76" w:rsidRDefault="00FA6D76" w14:paraId="07215B55" w14:textId="4C6D54BF">
      <w:pPr>
        <w:rPr>
          <w:sz w:val="16"/>
          <w:szCs w:val="16"/>
        </w:rPr>
      </w:pPr>
      <w:r w:rsidRPr="00580DBF">
        <w:rPr>
          <w:sz w:val="16"/>
          <w:szCs w:val="16"/>
        </w:rPr>
        <w:t>Course Description:</w:t>
      </w:r>
    </w:p>
    <w:p w:rsidRPr="00580DBF" w:rsidR="00FA6D76" w:rsidP="00CC2169" w:rsidRDefault="00CC2169" w14:paraId="25B985E0" w14:textId="3DD18544">
      <w:pPr>
        <w:rPr>
          <w:sz w:val="16"/>
          <w:szCs w:val="16"/>
        </w:rPr>
      </w:pPr>
      <w:r w:rsidRPr="00CC2169">
        <w:rPr>
          <w:sz w:val="16"/>
          <w:szCs w:val="16"/>
        </w:rPr>
        <w:t>This course focuses on the fundamentals of textiles and finishing materials used in interior design. Students will explore the properties and applications of various textiles, including yarns, fabric formation, and finishing materials such as paints, coatings, and flooring systems. The course emphasizes the integration of these materials in design, focusing on both aesthetic and functional aspects, including performance, sustainability, and compliance with industry standards. Students will also develop skills in specifying and applying these materials effectively in design projects.</w:t>
      </w:r>
    </w:p>
    <w:p w:rsidRPr="00580DBF" w:rsidR="00FA6D76" w:rsidP="00FA6D76" w:rsidRDefault="00FA6D76" w14:paraId="5951AC7A" w14:textId="77777777">
      <w:pPr>
        <w:rPr>
          <w:sz w:val="16"/>
          <w:szCs w:val="16"/>
        </w:rPr>
      </w:pPr>
    </w:p>
    <w:p w:rsidRPr="00580DBF" w:rsidR="00FA6D76" w:rsidP="00FA6D76" w:rsidRDefault="00FA6D76" w14:paraId="2D52B6D0" w14:textId="560AAA5C">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35</w:t>
      </w:r>
      <w:r w:rsidR="00BA4175">
        <w:rPr>
          <w:b/>
          <w:bCs/>
          <w:sz w:val="18"/>
          <w:szCs w:val="18"/>
        </w:rPr>
        <w:t>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FA6D76" w:rsidTr="00473681" w14:paraId="35075BE7" w14:textId="77777777">
        <w:trPr>
          <w:trHeight w:val="469"/>
        </w:trPr>
        <w:tc>
          <w:tcPr>
            <w:tcW w:w="1213" w:type="dxa"/>
          </w:tcPr>
          <w:p w:rsidRPr="00580DBF" w:rsidR="00FA6D76" w:rsidP="00473681" w:rsidRDefault="00FA6D76" w14:paraId="593C1204" w14:textId="77777777">
            <w:pPr>
              <w:rPr>
                <w:sz w:val="12"/>
                <w:szCs w:val="12"/>
              </w:rPr>
            </w:pPr>
            <w:r w:rsidRPr="00580DBF">
              <w:rPr>
                <w:sz w:val="12"/>
                <w:szCs w:val="12"/>
              </w:rPr>
              <w:t>Credit hours</w:t>
            </w:r>
          </w:p>
        </w:tc>
        <w:tc>
          <w:tcPr>
            <w:tcW w:w="1213" w:type="dxa"/>
          </w:tcPr>
          <w:p w:rsidRPr="00580DBF" w:rsidR="00FA6D76" w:rsidP="00473681" w:rsidRDefault="00FA6D76" w14:paraId="708C1617" w14:textId="77777777">
            <w:pPr>
              <w:rPr>
                <w:sz w:val="12"/>
                <w:szCs w:val="12"/>
              </w:rPr>
            </w:pPr>
            <w:r w:rsidRPr="00580DBF">
              <w:rPr>
                <w:sz w:val="12"/>
                <w:szCs w:val="12"/>
              </w:rPr>
              <w:t xml:space="preserve">Theory </w:t>
            </w:r>
          </w:p>
        </w:tc>
        <w:tc>
          <w:tcPr>
            <w:tcW w:w="1214" w:type="dxa"/>
          </w:tcPr>
          <w:p w:rsidRPr="00580DBF" w:rsidR="00FA6D76" w:rsidP="00473681" w:rsidRDefault="00FA6D76" w14:paraId="49386D1C" w14:textId="77777777">
            <w:pPr>
              <w:rPr>
                <w:sz w:val="12"/>
                <w:szCs w:val="12"/>
              </w:rPr>
            </w:pPr>
            <w:r w:rsidRPr="00580DBF">
              <w:rPr>
                <w:sz w:val="12"/>
                <w:szCs w:val="12"/>
              </w:rPr>
              <w:t>Practical</w:t>
            </w:r>
          </w:p>
        </w:tc>
        <w:tc>
          <w:tcPr>
            <w:tcW w:w="1214" w:type="dxa"/>
          </w:tcPr>
          <w:p w:rsidRPr="00580DBF" w:rsidR="00FA6D76" w:rsidP="00473681" w:rsidRDefault="00FA6D76" w14:paraId="14BEB5A6" w14:textId="77777777">
            <w:pPr>
              <w:rPr>
                <w:sz w:val="12"/>
                <w:szCs w:val="12"/>
              </w:rPr>
            </w:pPr>
            <w:r w:rsidRPr="00580DBF">
              <w:rPr>
                <w:sz w:val="12"/>
                <w:szCs w:val="12"/>
              </w:rPr>
              <w:t>Laboratory</w:t>
            </w:r>
          </w:p>
        </w:tc>
        <w:tc>
          <w:tcPr>
            <w:tcW w:w="1214" w:type="dxa"/>
          </w:tcPr>
          <w:p w:rsidRPr="00580DBF" w:rsidR="00FA6D76" w:rsidP="00473681" w:rsidRDefault="00FA6D76" w14:paraId="734B590C" w14:textId="77777777">
            <w:pPr>
              <w:rPr>
                <w:sz w:val="12"/>
                <w:szCs w:val="12"/>
              </w:rPr>
            </w:pPr>
            <w:r w:rsidRPr="00580DBF">
              <w:rPr>
                <w:sz w:val="12"/>
                <w:szCs w:val="12"/>
              </w:rPr>
              <w:t>Lecture</w:t>
            </w:r>
          </w:p>
        </w:tc>
        <w:tc>
          <w:tcPr>
            <w:tcW w:w="1214" w:type="dxa"/>
          </w:tcPr>
          <w:p w:rsidRPr="00580DBF" w:rsidR="00FA6D76" w:rsidP="00473681" w:rsidRDefault="00FA6D76" w14:paraId="2CA426F5" w14:textId="77777777">
            <w:pPr>
              <w:rPr>
                <w:sz w:val="12"/>
                <w:szCs w:val="12"/>
              </w:rPr>
            </w:pPr>
            <w:r w:rsidRPr="00580DBF">
              <w:rPr>
                <w:sz w:val="12"/>
                <w:szCs w:val="12"/>
              </w:rPr>
              <w:t>Studio</w:t>
            </w:r>
          </w:p>
        </w:tc>
        <w:tc>
          <w:tcPr>
            <w:tcW w:w="1214" w:type="dxa"/>
          </w:tcPr>
          <w:p w:rsidRPr="00580DBF" w:rsidR="00FA6D76" w:rsidP="00473681" w:rsidRDefault="00FA6D76" w14:paraId="307759C0" w14:textId="77777777">
            <w:pPr>
              <w:rPr>
                <w:sz w:val="12"/>
                <w:szCs w:val="12"/>
              </w:rPr>
            </w:pPr>
            <w:r w:rsidRPr="00580DBF">
              <w:rPr>
                <w:sz w:val="12"/>
                <w:szCs w:val="12"/>
              </w:rPr>
              <w:t>Contact Hours</w:t>
            </w:r>
          </w:p>
        </w:tc>
        <w:tc>
          <w:tcPr>
            <w:tcW w:w="1214" w:type="dxa"/>
          </w:tcPr>
          <w:p w:rsidRPr="00580DBF" w:rsidR="00FA6D76" w:rsidP="00473681" w:rsidRDefault="00FA6D76" w14:paraId="6DBADEEF" w14:textId="77777777">
            <w:pPr>
              <w:rPr>
                <w:sz w:val="12"/>
                <w:szCs w:val="12"/>
              </w:rPr>
            </w:pPr>
            <w:r w:rsidRPr="00580DBF">
              <w:rPr>
                <w:sz w:val="12"/>
                <w:szCs w:val="12"/>
              </w:rPr>
              <w:t>Pre-requisite</w:t>
            </w:r>
          </w:p>
        </w:tc>
      </w:tr>
      <w:tr w:rsidRPr="00580DBF" w:rsidR="00FA6D76" w:rsidTr="00473681" w14:paraId="1EF0AE2A" w14:textId="77777777">
        <w:trPr>
          <w:trHeight w:val="217"/>
        </w:trPr>
        <w:tc>
          <w:tcPr>
            <w:tcW w:w="1213" w:type="dxa"/>
          </w:tcPr>
          <w:p w:rsidRPr="00580DBF" w:rsidR="00FA6D76" w:rsidP="00473681" w:rsidRDefault="00BA4175" w14:paraId="765D881A" w14:textId="504E3647">
            <w:pPr>
              <w:rPr>
                <w:sz w:val="12"/>
                <w:szCs w:val="12"/>
              </w:rPr>
            </w:pPr>
            <w:r>
              <w:rPr>
                <w:sz w:val="12"/>
                <w:szCs w:val="12"/>
              </w:rPr>
              <w:t>2</w:t>
            </w:r>
          </w:p>
        </w:tc>
        <w:tc>
          <w:tcPr>
            <w:tcW w:w="1213" w:type="dxa"/>
          </w:tcPr>
          <w:p w:rsidRPr="00580DBF" w:rsidR="00FA6D76" w:rsidP="00473681" w:rsidRDefault="00FA6D76" w14:paraId="7D3B4FD1" w14:textId="77777777">
            <w:pPr>
              <w:rPr>
                <w:sz w:val="12"/>
                <w:szCs w:val="12"/>
              </w:rPr>
            </w:pPr>
          </w:p>
        </w:tc>
        <w:tc>
          <w:tcPr>
            <w:tcW w:w="1214" w:type="dxa"/>
          </w:tcPr>
          <w:p w:rsidRPr="00580DBF" w:rsidR="00FA6D76" w:rsidP="00473681" w:rsidRDefault="00FA6D76" w14:paraId="67720739" w14:textId="77777777">
            <w:pPr>
              <w:rPr>
                <w:sz w:val="12"/>
                <w:szCs w:val="12"/>
              </w:rPr>
            </w:pPr>
          </w:p>
        </w:tc>
        <w:tc>
          <w:tcPr>
            <w:tcW w:w="1214" w:type="dxa"/>
          </w:tcPr>
          <w:p w:rsidRPr="00580DBF" w:rsidR="00FA6D76" w:rsidP="00473681" w:rsidRDefault="00FA6D76" w14:paraId="1C8C111E" w14:textId="77777777">
            <w:pPr>
              <w:rPr>
                <w:sz w:val="12"/>
                <w:szCs w:val="12"/>
              </w:rPr>
            </w:pPr>
          </w:p>
        </w:tc>
        <w:tc>
          <w:tcPr>
            <w:tcW w:w="1214" w:type="dxa"/>
          </w:tcPr>
          <w:p w:rsidRPr="00580DBF" w:rsidR="00FA6D76" w:rsidP="00473681" w:rsidRDefault="00FA6D76" w14:paraId="44796598" w14:textId="77777777">
            <w:pPr>
              <w:rPr>
                <w:sz w:val="12"/>
                <w:szCs w:val="12"/>
              </w:rPr>
            </w:pPr>
          </w:p>
        </w:tc>
        <w:tc>
          <w:tcPr>
            <w:tcW w:w="1214" w:type="dxa"/>
          </w:tcPr>
          <w:p w:rsidRPr="00580DBF" w:rsidR="00FA6D76" w:rsidP="00473681" w:rsidRDefault="00FA6D76" w14:paraId="003B4CD1" w14:textId="77777777">
            <w:pPr>
              <w:rPr>
                <w:sz w:val="12"/>
                <w:szCs w:val="12"/>
              </w:rPr>
            </w:pPr>
          </w:p>
        </w:tc>
        <w:tc>
          <w:tcPr>
            <w:tcW w:w="1214" w:type="dxa"/>
          </w:tcPr>
          <w:p w:rsidRPr="00580DBF" w:rsidR="00FA6D76" w:rsidP="00473681" w:rsidRDefault="00BA4175" w14:paraId="7DFEA42C" w14:textId="0E3034B1">
            <w:pPr>
              <w:rPr>
                <w:sz w:val="12"/>
                <w:szCs w:val="12"/>
              </w:rPr>
            </w:pPr>
            <w:r>
              <w:rPr>
                <w:sz w:val="12"/>
                <w:szCs w:val="12"/>
              </w:rPr>
              <w:t>2</w:t>
            </w:r>
          </w:p>
        </w:tc>
        <w:tc>
          <w:tcPr>
            <w:tcW w:w="1214" w:type="dxa"/>
          </w:tcPr>
          <w:p w:rsidRPr="00580DBF" w:rsidR="00FA6D76" w:rsidP="00473681" w:rsidRDefault="00FA6D76" w14:paraId="2CED194F" w14:textId="456CEEA5">
            <w:pPr>
              <w:rPr>
                <w:sz w:val="12"/>
                <w:szCs w:val="12"/>
              </w:rPr>
            </w:pPr>
            <w:r>
              <w:rPr>
                <w:sz w:val="12"/>
                <w:szCs w:val="12"/>
              </w:rPr>
              <w:t xml:space="preserve">INTD </w:t>
            </w:r>
            <w:r w:rsidR="00BA4175">
              <w:rPr>
                <w:sz w:val="12"/>
                <w:szCs w:val="12"/>
              </w:rPr>
              <w:t>351</w:t>
            </w:r>
          </w:p>
        </w:tc>
      </w:tr>
    </w:tbl>
    <w:p w:rsidR="036EBCB0" w:rsidP="036EBCB0" w:rsidRDefault="036EBCB0" w14:paraId="497EC420" w14:textId="3C831CA8">
      <w:pPr>
        <w:pStyle w:val="Normal"/>
        <w:rPr>
          <w:sz w:val="16"/>
          <w:szCs w:val="16"/>
        </w:rPr>
      </w:pPr>
    </w:p>
    <w:p w:rsidRPr="00580DBF" w:rsidR="00FA6D76" w:rsidP="00FA6D76" w:rsidRDefault="00FA6D76" w14:paraId="4EF12808" w14:textId="77777777">
      <w:pPr>
        <w:rPr>
          <w:sz w:val="16"/>
          <w:szCs w:val="16"/>
        </w:rPr>
      </w:pPr>
      <w:r w:rsidRPr="00580DBF">
        <w:rPr>
          <w:sz w:val="16"/>
          <w:szCs w:val="16"/>
        </w:rPr>
        <w:t>------------------------</w:t>
      </w:r>
    </w:p>
    <w:p w:rsidR="00BA4175" w:rsidP="00FA6D76" w:rsidRDefault="00BA4175" w14:paraId="0753E0B9" w14:textId="77777777">
      <w:pPr>
        <w:rPr>
          <w:sz w:val="16"/>
          <w:szCs w:val="16"/>
        </w:rPr>
      </w:pPr>
      <w:r w:rsidRPr="00580DBF">
        <w:rPr>
          <w:b/>
          <w:bCs/>
          <w:sz w:val="32"/>
          <w:szCs w:val="32"/>
        </w:rPr>
        <w:t>Professional Elective I</w:t>
      </w:r>
      <w:r w:rsidRPr="00580DBF">
        <w:rPr>
          <w:sz w:val="16"/>
          <w:szCs w:val="16"/>
        </w:rPr>
        <w:t xml:space="preserve"> </w:t>
      </w:r>
    </w:p>
    <w:p w:rsidRPr="00580DBF" w:rsidR="00FA6D76" w:rsidP="00FA6D76" w:rsidRDefault="00FA6D76" w14:paraId="647EA2F3" w14:textId="38B4B36B">
      <w:pPr>
        <w:rPr>
          <w:sz w:val="16"/>
          <w:szCs w:val="16"/>
        </w:rPr>
      </w:pPr>
      <w:r w:rsidRPr="608FF56B" w:rsidR="00FA6D76">
        <w:rPr>
          <w:sz w:val="16"/>
          <w:szCs w:val="16"/>
        </w:rPr>
        <w:t>Course Description:</w:t>
      </w:r>
    </w:p>
    <w:p w:rsidRPr="00580DBF" w:rsidR="002A6D7C" w:rsidP="608FF56B" w:rsidRDefault="002A6D7C" w14:paraId="7BF8EC6C" w14:textId="71ECE5A9">
      <w:pPr>
        <w:pStyle w:val="Title"/>
        <w:spacing w:before="240" w:after="120" w:line="276" w:lineRule="auto"/>
        <w:ind w:left="0"/>
        <w:jc w:val="left"/>
        <w:rPr>
          <w:noProof w:val="0"/>
          <w:sz w:val="16"/>
          <w:szCs w:val="16"/>
          <w:lang w:val="en-US"/>
        </w:rPr>
      </w:pP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Advanced Computer Visualization</w:t>
      </w:r>
    </w:p>
    <w:p w:rsidRPr="00580DBF" w:rsidR="002A6D7C" w:rsidP="608FF56B" w:rsidRDefault="002A6D7C" w14:paraId="7939A1CA" w14:textId="7FC4EB72">
      <w:pPr>
        <w:pStyle w:val="Normal"/>
        <w:rPr>
          <w:sz w:val="16"/>
          <w:szCs w:val="16"/>
        </w:rPr>
      </w:pPr>
    </w:p>
    <w:p w:rsidRPr="00580DBF" w:rsidR="002A6D7C" w:rsidP="608FF56B" w:rsidRDefault="002A6D7C" w14:paraId="13CACFA2" w14:textId="0B51C4B7">
      <w:pPr>
        <w:spacing w:beforeAutospacing="on" w:after="0" w:afterAutospacing="on" w:line="240" w:lineRule="auto"/>
        <w:ind w:left="0"/>
        <w:jc w:val="left"/>
        <w:rPr>
          <w:noProof w:val="0"/>
          <w:sz w:val="16"/>
          <w:szCs w:val="16"/>
          <w:lang w:val="en-US"/>
        </w:rPr>
      </w:pP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Course</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 xml:space="preserve"> is structured to provide interior design students with both foundational and advanced skills in 3ds Max, with a focus on realistic rendering using Corona Renderer. Emphasizing visual communication, spatial organization, and material application, the course enables students to create high-quality 3D models and photorealistic renderings tailored for interior design. Students will gain </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expertise</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 xml:space="preserve"> in lighting, materials, and texture mapping, with </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additional</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 xml:space="preserve"> training in camera positioning and environment settings to produce lifelike interiors. Through guided projects, students will develop the ability to produce detailed visualizations and walkthroughs that meet industry standards for documentation and presentation. By the end of the course, students will be proficient in creating presentation-ready models and </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renders</w:t>
      </w:r>
      <w:r w:rsidRPr="608FF56B" w:rsidR="1CF60142">
        <w:rPr>
          <w:rFonts w:ascii="Calibri" w:hAnsi="Calibri" w:eastAsia="Calibri" w:cs="Arial" w:asciiTheme="minorAscii" w:hAnsiTheme="minorAscii" w:eastAsiaTheme="minorAscii" w:cstheme="minorBidi"/>
          <w:noProof w:val="0"/>
          <w:color w:val="auto"/>
          <w:sz w:val="16"/>
          <w:szCs w:val="16"/>
          <w:lang w:val="en-US" w:eastAsia="en-US" w:bidi="ar-SA"/>
        </w:rPr>
        <w:t>, reflecting best practices in digital rendering, project presentation, and technical accuracy in interior design.</w:t>
      </w:r>
    </w:p>
    <w:p w:rsidRPr="00580DBF" w:rsidR="002A6D7C" w:rsidP="00FA6D76" w:rsidRDefault="002A6D7C" w14:paraId="601C3163" w14:textId="2BF5871C">
      <w:pPr>
        <w:rPr>
          <w:sz w:val="16"/>
          <w:szCs w:val="16"/>
        </w:rPr>
      </w:pPr>
    </w:p>
    <w:p w:rsidRPr="00580DBF" w:rsidR="00FA6D76" w:rsidP="00FA6D76" w:rsidRDefault="00FA6D76" w14:paraId="148B37B9" w14:textId="77777777">
      <w:pPr>
        <w:rPr>
          <w:sz w:val="16"/>
          <w:szCs w:val="16"/>
        </w:rPr>
      </w:pPr>
    </w:p>
    <w:p w:rsidRPr="00580DBF" w:rsidR="00FA6D76" w:rsidP="00FA6D76" w:rsidRDefault="00FA6D76" w14:paraId="3BE55F4B" w14:textId="33997875">
      <w:pPr>
        <w:rPr>
          <w:b w:val="1"/>
          <w:bCs w:val="1"/>
          <w:sz w:val="18"/>
          <w:szCs w:val="18"/>
        </w:rPr>
      </w:pPr>
      <w:r w:rsidRPr="608FF56B" w:rsidR="00FA6D76">
        <w:rPr>
          <w:sz w:val="16"/>
          <w:szCs w:val="16"/>
        </w:rPr>
        <w:t xml:space="preserve">Course ID: </w:t>
      </w:r>
      <w:r w:rsidRPr="608FF56B" w:rsidR="00BA4175">
        <w:rPr>
          <w:b w:val="1"/>
          <w:bCs w:val="1"/>
          <w:sz w:val="18"/>
          <w:szCs w:val="18"/>
        </w:rPr>
        <w:t>INTD 4</w:t>
      </w:r>
      <w:r w:rsidRPr="608FF56B" w:rsidR="7A88937E">
        <w:rPr>
          <w:b w:val="1"/>
          <w:bCs w:val="1"/>
          <w:sz w:val="18"/>
          <w:szCs w:val="18"/>
        </w:rPr>
        <w:t>01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FA6D76" w:rsidTr="00473681" w14:paraId="27EE3F40" w14:textId="77777777">
        <w:trPr>
          <w:trHeight w:val="469"/>
        </w:trPr>
        <w:tc>
          <w:tcPr>
            <w:tcW w:w="1213" w:type="dxa"/>
          </w:tcPr>
          <w:p w:rsidRPr="00580DBF" w:rsidR="00FA6D76" w:rsidP="00473681" w:rsidRDefault="00FA6D76" w14:paraId="698584BA" w14:textId="77777777">
            <w:pPr>
              <w:rPr>
                <w:sz w:val="12"/>
                <w:szCs w:val="12"/>
              </w:rPr>
            </w:pPr>
            <w:r w:rsidRPr="00580DBF">
              <w:rPr>
                <w:sz w:val="12"/>
                <w:szCs w:val="12"/>
              </w:rPr>
              <w:t>Credit hours</w:t>
            </w:r>
          </w:p>
        </w:tc>
        <w:tc>
          <w:tcPr>
            <w:tcW w:w="1213" w:type="dxa"/>
          </w:tcPr>
          <w:p w:rsidRPr="00580DBF" w:rsidR="00FA6D76" w:rsidP="00473681" w:rsidRDefault="00FA6D76" w14:paraId="4241D486" w14:textId="77777777">
            <w:pPr>
              <w:rPr>
                <w:sz w:val="12"/>
                <w:szCs w:val="12"/>
              </w:rPr>
            </w:pPr>
            <w:r w:rsidRPr="00580DBF">
              <w:rPr>
                <w:sz w:val="12"/>
                <w:szCs w:val="12"/>
              </w:rPr>
              <w:t xml:space="preserve">Theory </w:t>
            </w:r>
          </w:p>
        </w:tc>
        <w:tc>
          <w:tcPr>
            <w:tcW w:w="1214" w:type="dxa"/>
          </w:tcPr>
          <w:p w:rsidRPr="00580DBF" w:rsidR="00FA6D76" w:rsidP="00473681" w:rsidRDefault="00FA6D76" w14:paraId="7282E34E" w14:textId="77777777">
            <w:pPr>
              <w:rPr>
                <w:sz w:val="12"/>
                <w:szCs w:val="12"/>
              </w:rPr>
            </w:pPr>
            <w:r w:rsidRPr="00580DBF">
              <w:rPr>
                <w:sz w:val="12"/>
                <w:szCs w:val="12"/>
              </w:rPr>
              <w:t>Practical</w:t>
            </w:r>
          </w:p>
        </w:tc>
        <w:tc>
          <w:tcPr>
            <w:tcW w:w="1214" w:type="dxa"/>
          </w:tcPr>
          <w:p w:rsidRPr="00580DBF" w:rsidR="00FA6D76" w:rsidP="00473681" w:rsidRDefault="00FA6D76" w14:paraId="2257243E" w14:textId="77777777">
            <w:pPr>
              <w:rPr>
                <w:sz w:val="12"/>
                <w:szCs w:val="12"/>
              </w:rPr>
            </w:pPr>
            <w:r w:rsidRPr="00580DBF">
              <w:rPr>
                <w:sz w:val="12"/>
                <w:szCs w:val="12"/>
              </w:rPr>
              <w:t>Laboratory</w:t>
            </w:r>
          </w:p>
        </w:tc>
        <w:tc>
          <w:tcPr>
            <w:tcW w:w="1214" w:type="dxa"/>
          </w:tcPr>
          <w:p w:rsidRPr="00580DBF" w:rsidR="00FA6D76" w:rsidP="00473681" w:rsidRDefault="00FA6D76" w14:paraId="04163093" w14:textId="77777777">
            <w:pPr>
              <w:rPr>
                <w:sz w:val="12"/>
                <w:szCs w:val="12"/>
              </w:rPr>
            </w:pPr>
            <w:r w:rsidRPr="00580DBF">
              <w:rPr>
                <w:sz w:val="12"/>
                <w:szCs w:val="12"/>
              </w:rPr>
              <w:t>Lecture</w:t>
            </w:r>
          </w:p>
        </w:tc>
        <w:tc>
          <w:tcPr>
            <w:tcW w:w="1214" w:type="dxa"/>
          </w:tcPr>
          <w:p w:rsidRPr="00580DBF" w:rsidR="00FA6D76" w:rsidP="00473681" w:rsidRDefault="00FA6D76" w14:paraId="625226E8" w14:textId="77777777">
            <w:pPr>
              <w:rPr>
                <w:sz w:val="12"/>
                <w:szCs w:val="12"/>
              </w:rPr>
            </w:pPr>
            <w:r w:rsidRPr="00580DBF">
              <w:rPr>
                <w:sz w:val="12"/>
                <w:szCs w:val="12"/>
              </w:rPr>
              <w:t>Studio</w:t>
            </w:r>
          </w:p>
        </w:tc>
        <w:tc>
          <w:tcPr>
            <w:tcW w:w="1214" w:type="dxa"/>
          </w:tcPr>
          <w:p w:rsidRPr="00580DBF" w:rsidR="00FA6D76" w:rsidP="00473681" w:rsidRDefault="00FA6D76" w14:paraId="04AB7245" w14:textId="77777777">
            <w:pPr>
              <w:rPr>
                <w:sz w:val="12"/>
                <w:szCs w:val="12"/>
              </w:rPr>
            </w:pPr>
            <w:r w:rsidRPr="00580DBF">
              <w:rPr>
                <w:sz w:val="12"/>
                <w:szCs w:val="12"/>
              </w:rPr>
              <w:t>Contact Hours</w:t>
            </w:r>
          </w:p>
        </w:tc>
        <w:tc>
          <w:tcPr>
            <w:tcW w:w="1214" w:type="dxa"/>
          </w:tcPr>
          <w:p w:rsidRPr="00580DBF" w:rsidR="00FA6D76" w:rsidP="00473681" w:rsidRDefault="00FA6D76" w14:paraId="404B6854" w14:textId="77777777">
            <w:pPr>
              <w:rPr>
                <w:sz w:val="12"/>
                <w:szCs w:val="12"/>
              </w:rPr>
            </w:pPr>
            <w:r w:rsidRPr="00580DBF">
              <w:rPr>
                <w:sz w:val="12"/>
                <w:szCs w:val="12"/>
              </w:rPr>
              <w:t>Pre-requisite</w:t>
            </w:r>
          </w:p>
        </w:tc>
      </w:tr>
      <w:tr w:rsidRPr="00580DBF" w:rsidR="00FA6D76" w:rsidTr="00473681" w14:paraId="70211D00" w14:textId="77777777">
        <w:trPr>
          <w:trHeight w:val="217"/>
        </w:trPr>
        <w:tc>
          <w:tcPr>
            <w:tcW w:w="1213" w:type="dxa"/>
          </w:tcPr>
          <w:p w:rsidRPr="00580DBF" w:rsidR="00FA6D76" w:rsidP="00473681" w:rsidRDefault="00FA6D76" w14:paraId="79FD40D4" w14:textId="77777777">
            <w:pPr>
              <w:rPr>
                <w:sz w:val="12"/>
                <w:szCs w:val="12"/>
              </w:rPr>
            </w:pPr>
            <w:r>
              <w:rPr>
                <w:sz w:val="12"/>
                <w:szCs w:val="12"/>
              </w:rPr>
              <w:t>3</w:t>
            </w:r>
          </w:p>
        </w:tc>
        <w:tc>
          <w:tcPr>
            <w:tcW w:w="1213" w:type="dxa"/>
          </w:tcPr>
          <w:p w:rsidRPr="00580DBF" w:rsidR="00FA6D76" w:rsidP="00473681" w:rsidRDefault="00FA6D76" w14:paraId="03AD0945" w14:textId="77777777">
            <w:pPr>
              <w:rPr>
                <w:sz w:val="12"/>
                <w:szCs w:val="12"/>
              </w:rPr>
            </w:pPr>
          </w:p>
        </w:tc>
        <w:tc>
          <w:tcPr>
            <w:tcW w:w="1214" w:type="dxa"/>
          </w:tcPr>
          <w:p w:rsidRPr="00580DBF" w:rsidR="00FA6D76" w:rsidP="00473681" w:rsidRDefault="00FA6D76" w14:paraId="2049401C" w14:textId="77777777">
            <w:pPr>
              <w:rPr>
                <w:sz w:val="12"/>
                <w:szCs w:val="12"/>
              </w:rPr>
            </w:pPr>
          </w:p>
        </w:tc>
        <w:tc>
          <w:tcPr>
            <w:tcW w:w="1214" w:type="dxa"/>
          </w:tcPr>
          <w:p w:rsidRPr="00580DBF" w:rsidR="00FA6D76" w:rsidP="00473681" w:rsidRDefault="00FA6D76" w14:paraId="352D33CF" w14:textId="77777777">
            <w:pPr>
              <w:rPr>
                <w:sz w:val="12"/>
                <w:szCs w:val="12"/>
              </w:rPr>
            </w:pPr>
          </w:p>
        </w:tc>
        <w:tc>
          <w:tcPr>
            <w:tcW w:w="1214" w:type="dxa"/>
          </w:tcPr>
          <w:p w:rsidRPr="00580DBF" w:rsidR="00FA6D76" w:rsidP="00473681" w:rsidRDefault="00FA6D76" w14:paraId="22296A89" w14:textId="77777777">
            <w:pPr>
              <w:rPr>
                <w:sz w:val="12"/>
                <w:szCs w:val="12"/>
              </w:rPr>
            </w:pPr>
          </w:p>
        </w:tc>
        <w:tc>
          <w:tcPr>
            <w:tcW w:w="1214" w:type="dxa"/>
          </w:tcPr>
          <w:p w:rsidRPr="00580DBF" w:rsidR="00FA6D76" w:rsidP="00473681" w:rsidRDefault="00FA6D76" w14:paraId="29E8D78C" w14:textId="77777777">
            <w:pPr>
              <w:rPr>
                <w:sz w:val="12"/>
                <w:szCs w:val="12"/>
              </w:rPr>
            </w:pPr>
          </w:p>
        </w:tc>
        <w:tc>
          <w:tcPr>
            <w:tcW w:w="1214" w:type="dxa"/>
          </w:tcPr>
          <w:p w:rsidRPr="00580DBF" w:rsidR="00FA6D76" w:rsidP="00473681" w:rsidRDefault="00FA6D76" w14:paraId="64A1DE2A" w14:textId="77777777">
            <w:pPr>
              <w:rPr>
                <w:sz w:val="12"/>
                <w:szCs w:val="12"/>
              </w:rPr>
            </w:pPr>
            <w:r>
              <w:rPr>
                <w:sz w:val="12"/>
                <w:szCs w:val="12"/>
              </w:rPr>
              <w:t>3</w:t>
            </w:r>
          </w:p>
        </w:tc>
        <w:tc>
          <w:tcPr>
            <w:tcW w:w="1214" w:type="dxa"/>
          </w:tcPr>
          <w:p w:rsidRPr="00580DBF" w:rsidR="00FA6D76" w:rsidP="00473681" w:rsidRDefault="00FA6D76" w14:paraId="30D4D5F6" w14:textId="77777777">
            <w:pPr>
              <w:rPr>
                <w:sz w:val="12"/>
                <w:szCs w:val="12"/>
              </w:rPr>
            </w:pPr>
          </w:p>
        </w:tc>
      </w:tr>
    </w:tbl>
    <w:p w:rsidR="608FF56B" w:rsidP="036EBCB0" w:rsidRDefault="608FF56B" w14:paraId="3106D2FE" w14:textId="56BAA520">
      <w:pPr>
        <w:pStyle w:val="Normal"/>
        <w:rPr>
          <w:sz w:val="16"/>
          <w:szCs w:val="16"/>
        </w:rPr>
      </w:pPr>
    </w:p>
    <w:p w:rsidR="608FF56B" w:rsidP="608FF56B" w:rsidRDefault="608FF56B" w14:paraId="2B817555" w14:textId="2C53CEE5">
      <w:pPr>
        <w:rPr>
          <w:b w:val="1"/>
          <w:bCs w:val="1"/>
          <w:sz w:val="32"/>
          <w:szCs w:val="32"/>
          <w:highlight w:val="yellow"/>
        </w:rPr>
      </w:pPr>
    </w:p>
    <w:p w:rsidR="036EBCB0" w:rsidP="036EBCB0" w:rsidRDefault="036EBCB0" w14:paraId="41584295" w14:textId="56281D85">
      <w:pPr>
        <w:rPr>
          <w:b w:val="1"/>
          <w:bCs w:val="1"/>
          <w:sz w:val="32"/>
          <w:szCs w:val="32"/>
          <w:highlight w:val="yellow"/>
        </w:rPr>
      </w:pPr>
    </w:p>
    <w:p w:rsidR="036EBCB0" w:rsidP="036EBCB0" w:rsidRDefault="036EBCB0" w14:paraId="381EA63D" w14:textId="5900B2BA">
      <w:pPr>
        <w:rPr>
          <w:b w:val="1"/>
          <w:bCs w:val="1"/>
          <w:sz w:val="32"/>
          <w:szCs w:val="32"/>
          <w:highlight w:val="yellow"/>
        </w:rPr>
      </w:pPr>
    </w:p>
    <w:p w:rsidR="036EBCB0" w:rsidP="036EBCB0" w:rsidRDefault="036EBCB0" w14:paraId="7ABBB09A" w14:textId="2EA164D9">
      <w:pPr>
        <w:rPr>
          <w:b w:val="1"/>
          <w:bCs w:val="1"/>
          <w:sz w:val="32"/>
          <w:szCs w:val="32"/>
          <w:highlight w:val="yellow"/>
        </w:rPr>
      </w:pPr>
    </w:p>
    <w:p w:rsidR="036EBCB0" w:rsidP="036EBCB0" w:rsidRDefault="036EBCB0" w14:paraId="5178479D" w14:textId="7B2E4E6E">
      <w:pPr>
        <w:rPr>
          <w:b w:val="1"/>
          <w:bCs w:val="1"/>
          <w:sz w:val="32"/>
          <w:szCs w:val="32"/>
          <w:highlight w:val="yellow"/>
        </w:rPr>
      </w:pPr>
    </w:p>
    <w:p w:rsidR="036EBCB0" w:rsidP="036EBCB0" w:rsidRDefault="036EBCB0" w14:paraId="7BF9AD87" w14:textId="0A606BC1">
      <w:pPr>
        <w:rPr>
          <w:b w:val="1"/>
          <w:bCs w:val="1"/>
          <w:sz w:val="32"/>
          <w:szCs w:val="32"/>
          <w:highlight w:val="yellow"/>
        </w:rPr>
      </w:pPr>
    </w:p>
    <w:p w:rsidRPr="00431198" w:rsidR="00AD5B98" w:rsidP="00AD5B98" w:rsidRDefault="00AD5B98" w14:paraId="75DF85BA" w14:textId="513C9733">
      <w:pPr>
        <w:jc w:val="center"/>
        <w:rPr>
          <w:b/>
          <w:bCs/>
          <w:sz w:val="32"/>
          <w:szCs w:val="32"/>
        </w:rPr>
      </w:pPr>
      <w:r w:rsidRPr="00641784">
        <w:rPr>
          <w:b/>
          <w:bCs/>
          <w:sz w:val="32"/>
          <w:szCs w:val="32"/>
          <w:highlight w:val="yellow"/>
        </w:rPr>
        <w:t xml:space="preserve">SEMESTER </w:t>
      </w:r>
      <w:r w:rsidRPr="00641784" w:rsidR="00641784">
        <w:rPr>
          <w:b/>
          <w:bCs/>
          <w:sz w:val="32"/>
          <w:szCs w:val="32"/>
          <w:highlight w:val="yellow"/>
        </w:rPr>
        <w:t>7</w:t>
      </w:r>
    </w:p>
    <w:p w:rsidRPr="00641784" w:rsidR="00641784" w:rsidP="00AD5B98" w:rsidRDefault="00641784" w14:paraId="0ADE427D" w14:textId="7F76E39F">
      <w:pPr>
        <w:rPr>
          <w:b/>
          <w:bCs/>
          <w:sz w:val="32"/>
          <w:szCs w:val="32"/>
        </w:rPr>
      </w:pPr>
      <w:r w:rsidRPr="00580DBF">
        <w:rPr>
          <w:b/>
          <w:bCs/>
          <w:sz w:val="32"/>
          <w:szCs w:val="32"/>
        </w:rPr>
        <w:t>Design Studio V: Specific</w:t>
      </w:r>
      <w:r w:rsidRPr="00641784">
        <w:rPr>
          <w:b/>
          <w:bCs/>
          <w:sz w:val="32"/>
          <w:szCs w:val="32"/>
        </w:rPr>
        <w:t xml:space="preserve"> </w:t>
      </w:r>
      <w:r w:rsidRPr="00580DBF">
        <w:rPr>
          <w:b/>
          <w:bCs/>
          <w:sz w:val="32"/>
          <w:szCs w:val="32"/>
        </w:rPr>
        <w:t>Buildings</w:t>
      </w:r>
      <w:r w:rsidRPr="00641784">
        <w:rPr>
          <w:b/>
          <w:bCs/>
          <w:sz w:val="32"/>
          <w:szCs w:val="32"/>
        </w:rPr>
        <w:t xml:space="preserve"> </w:t>
      </w:r>
    </w:p>
    <w:p w:rsidRPr="00580DBF" w:rsidR="00AD5B98" w:rsidP="00AD5B98" w:rsidRDefault="00AD5B98" w14:paraId="535B754E" w14:textId="64361C08">
      <w:pPr>
        <w:rPr>
          <w:sz w:val="16"/>
          <w:szCs w:val="16"/>
        </w:rPr>
      </w:pPr>
      <w:r w:rsidRPr="00580DBF">
        <w:rPr>
          <w:sz w:val="16"/>
          <w:szCs w:val="16"/>
        </w:rPr>
        <w:t>Course Description:</w:t>
      </w:r>
    </w:p>
    <w:p w:rsidRPr="00580DBF" w:rsidR="00AD5B98" w:rsidP="00AD5B98" w:rsidRDefault="00AD5B98" w14:paraId="5A78B137" w14:textId="0DEAFD2F">
      <w:pPr>
        <w:rPr>
          <w:sz w:val="16"/>
          <w:szCs w:val="16"/>
        </w:rPr>
      </w:pPr>
      <w:r w:rsidRPr="036EBCB0" w:rsidR="05706A7A">
        <w:rPr>
          <w:sz w:val="16"/>
          <w:szCs w:val="16"/>
        </w:rPr>
        <w:t xml:space="preserve">The course will be conducted primarily as a design studio with maximum emphasis given to individual student attention from the instructor, supplemented by guest critics, student presentations, and group discussion. Each student is expected to </w:t>
      </w:r>
      <w:r w:rsidRPr="036EBCB0" w:rsidR="05706A7A">
        <w:rPr>
          <w:sz w:val="16"/>
          <w:szCs w:val="16"/>
        </w:rPr>
        <w:t>participate</w:t>
      </w:r>
      <w:r w:rsidRPr="036EBCB0" w:rsidR="05706A7A">
        <w:rPr>
          <w:sz w:val="16"/>
          <w:szCs w:val="16"/>
        </w:rPr>
        <w:t xml:space="preserve"> actively in each session by asking and answering questions, exploring solutions by sketching, discussing notes, concepts, and ideas in an informal manner, and respectfully critiquing his/her own work and that of other members of the class. Students are expected to independently consult </w:t>
      </w:r>
      <w:r w:rsidRPr="036EBCB0" w:rsidR="05706A7A">
        <w:rPr>
          <w:sz w:val="16"/>
          <w:szCs w:val="16"/>
        </w:rPr>
        <w:t>book</w:t>
      </w:r>
      <w:r w:rsidRPr="036EBCB0" w:rsidR="05706A7A">
        <w:rPr>
          <w:sz w:val="16"/>
          <w:szCs w:val="16"/>
        </w:rPr>
        <w:t xml:space="preserve">, magazines, and other resources for information and assistance as required on an individual basis. Reading assignments will be given to </w:t>
      </w:r>
      <w:r w:rsidRPr="036EBCB0" w:rsidR="05706A7A">
        <w:rPr>
          <w:sz w:val="16"/>
          <w:szCs w:val="16"/>
        </w:rPr>
        <w:t>each individual</w:t>
      </w:r>
      <w:r w:rsidRPr="036EBCB0" w:rsidR="05706A7A">
        <w:rPr>
          <w:sz w:val="16"/>
          <w:szCs w:val="16"/>
        </w:rPr>
        <w:t xml:space="preserve"> based upon the student’s particular needs and are expected to be completed </w:t>
      </w:r>
      <w:r w:rsidRPr="036EBCB0" w:rsidR="05706A7A">
        <w:rPr>
          <w:sz w:val="16"/>
          <w:szCs w:val="16"/>
        </w:rPr>
        <w:t>in a timely manner</w:t>
      </w:r>
      <w:r w:rsidRPr="036EBCB0" w:rsidR="05706A7A">
        <w:rPr>
          <w:sz w:val="16"/>
          <w:szCs w:val="16"/>
        </w:rPr>
        <w:t>. Sources will include recommended texts, periodicals, and the Internet and library resources.</w:t>
      </w:r>
    </w:p>
    <w:p w:rsidRPr="00580DBF" w:rsidR="00AD5B98" w:rsidP="00AD5B98" w:rsidRDefault="00AD5B98" w14:paraId="63338423" w14:textId="55F32AC2">
      <w:pPr>
        <w:rPr>
          <w:b/>
          <w:bCs/>
          <w:sz w:val="18"/>
          <w:szCs w:val="18"/>
        </w:rPr>
      </w:pPr>
      <w:r w:rsidRPr="00580DBF">
        <w:rPr>
          <w:sz w:val="16"/>
          <w:szCs w:val="16"/>
        </w:rPr>
        <w:t xml:space="preserve">Course ID: </w:t>
      </w:r>
      <w:r w:rsidRPr="00580DBF">
        <w:rPr>
          <w:b/>
          <w:bCs/>
          <w:sz w:val="18"/>
          <w:szCs w:val="18"/>
        </w:rPr>
        <w:t xml:space="preserve">INTD </w:t>
      </w:r>
      <w:r w:rsidR="00641784">
        <w:rPr>
          <w:b/>
          <w:bCs/>
          <w:sz w:val="18"/>
          <w:szCs w:val="18"/>
        </w:rPr>
        <w:t>411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AD5B98" w:rsidTr="00473681" w14:paraId="66EF963B" w14:textId="77777777">
        <w:trPr>
          <w:trHeight w:val="469"/>
        </w:trPr>
        <w:tc>
          <w:tcPr>
            <w:tcW w:w="1213" w:type="dxa"/>
          </w:tcPr>
          <w:p w:rsidRPr="00580DBF" w:rsidR="00AD5B98" w:rsidP="00473681" w:rsidRDefault="00AD5B98" w14:paraId="4A6127E7" w14:textId="77777777">
            <w:pPr>
              <w:rPr>
                <w:sz w:val="12"/>
                <w:szCs w:val="12"/>
              </w:rPr>
            </w:pPr>
            <w:r w:rsidRPr="00580DBF">
              <w:rPr>
                <w:sz w:val="12"/>
                <w:szCs w:val="12"/>
              </w:rPr>
              <w:t>Credit hours</w:t>
            </w:r>
          </w:p>
        </w:tc>
        <w:tc>
          <w:tcPr>
            <w:tcW w:w="1213" w:type="dxa"/>
          </w:tcPr>
          <w:p w:rsidRPr="00580DBF" w:rsidR="00AD5B98" w:rsidP="00473681" w:rsidRDefault="00AD5B98" w14:paraId="0C44A60F" w14:textId="77777777">
            <w:pPr>
              <w:rPr>
                <w:sz w:val="12"/>
                <w:szCs w:val="12"/>
              </w:rPr>
            </w:pPr>
            <w:r w:rsidRPr="00580DBF">
              <w:rPr>
                <w:sz w:val="12"/>
                <w:szCs w:val="12"/>
              </w:rPr>
              <w:t xml:space="preserve">Theory </w:t>
            </w:r>
          </w:p>
        </w:tc>
        <w:tc>
          <w:tcPr>
            <w:tcW w:w="1214" w:type="dxa"/>
          </w:tcPr>
          <w:p w:rsidRPr="00580DBF" w:rsidR="00AD5B98" w:rsidP="00473681" w:rsidRDefault="00AD5B98" w14:paraId="40A33875" w14:textId="77777777">
            <w:pPr>
              <w:rPr>
                <w:sz w:val="12"/>
                <w:szCs w:val="12"/>
              </w:rPr>
            </w:pPr>
            <w:r w:rsidRPr="00580DBF">
              <w:rPr>
                <w:sz w:val="12"/>
                <w:szCs w:val="12"/>
              </w:rPr>
              <w:t>Practical</w:t>
            </w:r>
          </w:p>
        </w:tc>
        <w:tc>
          <w:tcPr>
            <w:tcW w:w="1214" w:type="dxa"/>
          </w:tcPr>
          <w:p w:rsidRPr="00580DBF" w:rsidR="00AD5B98" w:rsidP="00473681" w:rsidRDefault="00AD5B98" w14:paraId="50B9C462" w14:textId="77777777">
            <w:pPr>
              <w:rPr>
                <w:sz w:val="12"/>
                <w:szCs w:val="12"/>
              </w:rPr>
            </w:pPr>
            <w:r w:rsidRPr="00580DBF">
              <w:rPr>
                <w:sz w:val="12"/>
                <w:szCs w:val="12"/>
              </w:rPr>
              <w:t>Laboratory</w:t>
            </w:r>
          </w:p>
        </w:tc>
        <w:tc>
          <w:tcPr>
            <w:tcW w:w="1214" w:type="dxa"/>
          </w:tcPr>
          <w:p w:rsidRPr="00580DBF" w:rsidR="00AD5B98" w:rsidP="00473681" w:rsidRDefault="00AD5B98" w14:paraId="01AFC251" w14:textId="77777777">
            <w:pPr>
              <w:rPr>
                <w:sz w:val="12"/>
                <w:szCs w:val="12"/>
              </w:rPr>
            </w:pPr>
            <w:r w:rsidRPr="00580DBF">
              <w:rPr>
                <w:sz w:val="12"/>
                <w:szCs w:val="12"/>
              </w:rPr>
              <w:t>Lecture</w:t>
            </w:r>
          </w:p>
        </w:tc>
        <w:tc>
          <w:tcPr>
            <w:tcW w:w="1214" w:type="dxa"/>
          </w:tcPr>
          <w:p w:rsidRPr="00580DBF" w:rsidR="00AD5B98" w:rsidP="00473681" w:rsidRDefault="00AD5B98" w14:paraId="4EBE4151" w14:textId="77777777">
            <w:pPr>
              <w:rPr>
                <w:sz w:val="12"/>
                <w:szCs w:val="12"/>
              </w:rPr>
            </w:pPr>
            <w:r w:rsidRPr="00580DBF">
              <w:rPr>
                <w:sz w:val="12"/>
                <w:szCs w:val="12"/>
              </w:rPr>
              <w:t>Studio</w:t>
            </w:r>
          </w:p>
        </w:tc>
        <w:tc>
          <w:tcPr>
            <w:tcW w:w="1214" w:type="dxa"/>
          </w:tcPr>
          <w:p w:rsidRPr="00580DBF" w:rsidR="00AD5B98" w:rsidP="00473681" w:rsidRDefault="00AD5B98" w14:paraId="73DC9A7D" w14:textId="77777777">
            <w:pPr>
              <w:rPr>
                <w:sz w:val="12"/>
                <w:szCs w:val="12"/>
              </w:rPr>
            </w:pPr>
            <w:r w:rsidRPr="00580DBF">
              <w:rPr>
                <w:sz w:val="12"/>
                <w:szCs w:val="12"/>
              </w:rPr>
              <w:t>Contact Hours</w:t>
            </w:r>
          </w:p>
        </w:tc>
        <w:tc>
          <w:tcPr>
            <w:tcW w:w="1214" w:type="dxa"/>
          </w:tcPr>
          <w:p w:rsidRPr="00580DBF" w:rsidR="00AD5B98" w:rsidP="00473681" w:rsidRDefault="00AD5B98" w14:paraId="711FAAFD" w14:textId="77777777">
            <w:pPr>
              <w:rPr>
                <w:sz w:val="12"/>
                <w:szCs w:val="12"/>
              </w:rPr>
            </w:pPr>
            <w:r w:rsidRPr="00580DBF">
              <w:rPr>
                <w:sz w:val="12"/>
                <w:szCs w:val="12"/>
              </w:rPr>
              <w:t>Pre-requisite</w:t>
            </w:r>
          </w:p>
        </w:tc>
      </w:tr>
      <w:tr w:rsidRPr="00580DBF" w:rsidR="00AD5B98" w:rsidTr="00473681" w14:paraId="3D8A1599" w14:textId="77777777">
        <w:trPr>
          <w:trHeight w:val="217"/>
        </w:trPr>
        <w:tc>
          <w:tcPr>
            <w:tcW w:w="1213" w:type="dxa"/>
          </w:tcPr>
          <w:p w:rsidRPr="00580DBF" w:rsidR="00AD5B98" w:rsidP="00473681" w:rsidRDefault="00AD5B98" w14:paraId="10634C0C" w14:textId="77777777">
            <w:pPr>
              <w:rPr>
                <w:sz w:val="12"/>
                <w:szCs w:val="12"/>
              </w:rPr>
            </w:pPr>
            <w:r>
              <w:rPr>
                <w:sz w:val="12"/>
                <w:szCs w:val="12"/>
              </w:rPr>
              <w:t>4</w:t>
            </w:r>
          </w:p>
        </w:tc>
        <w:tc>
          <w:tcPr>
            <w:tcW w:w="1213" w:type="dxa"/>
          </w:tcPr>
          <w:p w:rsidRPr="00580DBF" w:rsidR="00AD5B98" w:rsidP="00473681" w:rsidRDefault="00AD5B98" w14:paraId="4C693071" w14:textId="77777777">
            <w:pPr>
              <w:rPr>
                <w:sz w:val="12"/>
                <w:szCs w:val="12"/>
              </w:rPr>
            </w:pPr>
          </w:p>
        </w:tc>
        <w:tc>
          <w:tcPr>
            <w:tcW w:w="1214" w:type="dxa"/>
          </w:tcPr>
          <w:p w:rsidRPr="00580DBF" w:rsidR="00AD5B98" w:rsidP="00473681" w:rsidRDefault="00AD5B98" w14:paraId="7A742ED9" w14:textId="77777777">
            <w:pPr>
              <w:rPr>
                <w:sz w:val="12"/>
                <w:szCs w:val="12"/>
              </w:rPr>
            </w:pPr>
          </w:p>
        </w:tc>
        <w:tc>
          <w:tcPr>
            <w:tcW w:w="1214" w:type="dxa"/>
          </w:tcPr>
          <w:p w:rsidRPr="00580DBF" w:rsidR="00AD5B98" w:rsidP="00473681" w:rsidRDefault="00AD5B98" w14:paraId="563625D4" w14:textId="77777777">
            <w:pPr>
              <w:rPr>
                <w:sz w:val="12"/>
                <w:szCs w:val="12"/>
              </w:rPr>
            </w:pPr>
          </w:p>
        </w:tc>
        <w:tc>
          <w:tcPr>
            <w:tcW w:w="1214" w:type="dxa"/>
          </w:tcPr>
          <w:p w:rsidRPr="00580DBF" w:rsidR="00AD5B98" w:rsidP="00473681" w:rsidRDefault="00AD5B98" w14:paraId="76561E8A" w14:textId="77777777">
            <w:pPr>
              <w:rPr>
                <w:sz w:val="12"/>
                <w:szCs w:val="12"/>
              </w:rPr>
            </w:pPr>
          </w:p>
        </w:tc>
        <w:tc>
          <w:tcPr>
            <w:tcW w:w="1214" w:type="dxa"/>
          </w:tcPr>
          <w:p w:rsidRPr="00580DBF" w:rsidR="00AD5B98" w:rsidP="00473681" w:rsidRDefault="00AD5B98" w14:paraId="60DE7CE2" w14:textId="77777777">
            <w:pPr>
              <w:rPr>
                <w:sz w:val="12"/>
                <w:szCs w:val="12"/>
              </w:rPr>
            </w:pPr>
          </w:p>
        </w:tc>
        <w:tc>
          <w:tcPr>
            <w:tcW w:w="1214" w:type="dxa"/>
          </w:tcPr>
          <w:p w:rsidRPr="00580DBF" w:rsidR="00AD5B98" w:rsidP="00473681" w:rsidRDefault="00AD5B98" w14:paraId="5269C18B" w14:textId="77777777">
            <w:pPr>
              <w:rPr>
                <w:sz w:val="12"/>
                <w:szCs w:val="12"/>
              </w:rPr>
            </w:pPr>
            <w:r>
              <w:rPr>
                <w:sz w:val="12"/>
                <w:szCs w:val="12"/>
              </w:rPr>
              <w:t>4</w:t>
            </w:r>
          </w:p>
        </w:tc>
        <w:tc>
          <w:tcPr>
            <w:tcW w:w="1214" w:type="dxa"/>
          </w:tcPr>
          <w:p w:rsidRPr="00580DBF" w:rsidR="00AD5B98" w:rsidP="00473681" w:rsidRDefault="00AD5B98" w14:paraId="3E32CA5D" w14:textId="694816AE">
            <w:pPr>
              <w:rPr>
                <w:sz w:val="12"/>
                <w:szCs w:val="12"/>
              </w:rPr>
            </w:pPr>
            <w:r w:rsidRPr="00580DBF">
              <w:rPr>
                <w:sz w:val="12"/>
                <w:szCs w:val="12"/>
              </w:rPr>
              <w:t>INTD</w:t>
            </w:r>
            <w:r>
              <w:rPr>
                <w:sz w:val="12"/>
                <w:szCs w:val="12"/>
              </w:rPr>
              <w:t xml:space="preserve"> 31</w:t>
            </w:r>
            <w:r w:rsidR="00641784">
              <w:rPr>
                <w:sz w:val="12"/>
                <w:szCs w:val="12"/>
              </w:rPr>
              <w:t>2</w:t>
            </w:r>
          </w:p>
        </w:tc>
      </w:tr>
    </w:tbl>
    <w:p w:rsidRPr="00580DBF" w:rsidR="00AD5B98" w:rsidP="00AD5B98" w:rsidRDefault="00AD5B98" w14:paraId="310851A5" w14:textId="77777777">
      <w:pPr>
        <w:rPr>
          <w:sz w:val="16"/>
          <w:szCs w:val="16"/>
        </w:rPr>
      </w:pPr>
    </w:p>
    <w:p w:rsidRPr="00580DBF" w:rsidR="00AD5B98" w:rsidP="00AD5B98" w:rsidRDefault="00AD5B98" w14:paraId="2730FA30" w14:textId="77777777">
      <w:pPr>
        <w:rPr>
          <w:sz w:val="16"/>
          <w:szCs w:val="16"/>
        </w:rPr>
      </w:pPr>
      <w:r w:rsidRPr="00580DBF">
        <w:rPr>
          <w:sz w:val="16"/>
          <w:szCs w:val="16"/>
        </w:rPr>
        <w:t>------------------------</w:t>
      </w:r>
    </w:p>
    <w:p w:rsidRPr="00641784" w:rsidR="00641784" w:rsidP="00AD5B98" w:rsidRDefault="00641784" w14:paraId="23F9826C" w14:textId="77777777">
      <w:pPr>
        <w:rPr>
          <w:b/>
          <w:bCs/>
          <w:sz w:val="32"/>
          <w:szCs w:val="32"/>
        </w:rPr>
      </w:pPr>
      <w:r w:rsidRPr="00580DBF">
        <w:rPr>
          <w:b/>
          <w:bCs/>
          <w:sz w:val="32"/>
          <w:szCs w:val="32"/>
        </w:rPr>
        <w:t>Capstone Project I</w:t>
      </w:r>
      <w:r w:rsidRPr="00641784">
        <w:rPr>
          <w:b/>
          <w:bCs/>
          <w:sz w:val="32"/>
          <w:szCs w:val="32"/>
        </w:rPr>
        <w:t xml:space="preserve"> </w:t>
      </w:r>
    </w:p>
    <w:p w:rsidRPr="00580DBF" w:rsidR="00AD5B98" w:rsidP="00AD5B98" w:rsidRDefault="00AD5B98" w14:paraId="5DE56B86" w14:textId="7DA45262">
      <w:pPr>
        <w:rPr>
          <w:sz w:val="16"/>
          <w:szCs w:val="16"/>
        </w:rPr>
      </w:pPr>
      <w:r w:rsidRPr="00580DBF">
        <w:rPr>
          <w:sz w:val="16"/>
          <w:szCs w:val="16"/>
        </w:rPr>
        <w:t>Course Description:</w:t>
      </w:r>
    </w:p>
    <w:p w:rsidR="60454BAC" w:rsidP="036EBCB0" w:rsidRDefault="60454BAC" w14:paraId="5B90DE8D" w14:textId="10F5DA24">
      <w:pPr>
        <w:rPr>
          <w:sz w:val="16"/>
          <w:szCs w:val="16"/>
        </w:rPr>
      </w:pPr>
      <w:r w:rsidRPr="036EBCB0" w:rsidR="60454BAC">
        <w:rPr>
          <w:sz w:val="16"/>
          <w:szCs w:val="16"/>
        </w:rPr>
        <w:t xml:space="preserve">The purpose of the Capstone Project is for the students to apply theoretical / practical knowledge </w:t>
      </w:r>
      <w:r w:rsidRPr="036EBCB0" w:rsidR="60454BAC">
        <w:rPr>
          <w:sz w:val="16"/>
          <w:szCs w:val="16"/>
        </w:rPr>
        <w:t>acquired</w:t>
      </w:r>
      <w:r w:rsidRPr="036EBCB0" w:rsidR="60454BAC">
        <w:rPr>
          <w:sz w:val="16"/>
          <w:szCs w:val="16"/>
        </w:rPr>
        <w:t xml:space="preserve"> during the studying years of the program to a project involving actual data in a realistic setting. During the project, students engage in the entire process of solving a real-world data science project, from collecting and processing actual data to applying suitable and </w:t>
      </w:r>
      <w:r w:rsidRPr="036EBCB0" w:rsidR="60454BAC">
        <w:rPr>
          <w:sz w:val="16"/>
          <w:szCs w:val="16"/>
        </w:rPr>
        <w:t>appropriate analytic</w:t>
      </w:r>
      <w:r w:rsidRPr="036EBCB0" w:rsidR="60454BAC">
        <w:rPr>
          <w:sz w:val="16"/>
          <w:szCs w:val="16"/>
        </w:rPr>
        <w:t xml:space="preserve"> methods to the design. Both the problem statements for the project assignments and the datasets originate from real-world domains </w:t>
      </w:r>
      <w:r w:rsidRPr="036EBCB0" w:rsidR="60454BAC">
        <w:rPr>
          <w:sz w:val="16"/>
          <w:szCs w:val="16"/>
        </w:rPr>
        <w:t>similar to</w:t>
      </w:r>
      <w:r w:rsidRPr="036EBCB0" w:rsidR="60454BAC">
        <w:rPr>
          <w:sz w:val="16"/>
          <w:szCs w:val="16"/>
        </w:rPr>
        <w:t xml:space="preserve"> those that students might typically </w:t>
      </w:r>
      <w:r w:rsidRPr="036EBCB0" w:rsidR="60454BAC">
        <w:rPr>
          <w:sz w:val="16"/>
          <w:szCs w:val="16"/>
        </w:rPr>
        <w:t>encounter</w:t>
      </w:r>
      <w:r w:rsidRPr="036EBCB0" w:rsidR="60454BAC">
        <w:rPr>
          <w:sz w:val="16"/>
          <w:szCs w:val="16"/>
        </w:rPr>
        <w:t xml:space="preserve"> within industry, government, non-governmental organizations (NGOs), or academic research.</w:t>
      </w:r>
    </w:p>
    <w:p w:rsidRPr="00580DBF" w:rsidR="00AD5B98" w:rsidP="00AD5B98" w:rsidRDefault="00AD5B98" w14:paraId="0F158E66" w14:textId="509C01B8">
      <w:pPr>
        <w:rPr>
          <w:b/>
          <w:bCs/>
          <w:sz w:val="18"/>
          <w:szCs w:val="18"/>
        </w:rPr>
      </w:pPr>
      <w:r w:rsidRPr="00580DBF">
        <w:rPr>
          <w:sz w:val="16"/>
          <w:szCs w:val="16"/>
        </w:rPr>
        <w:t xml:space="preserve">Course ID: </w:t>
      </w:r>
      <w:r w:rsidRPr="00580DBF">
        <w:rPr>
          <w:b/>
          <w:bCs/>
          <w:sz w:val="18"/>
          <w:szCs w:val="18"/>
        </w:rPr>
        <w:t xml:space="preserve">INTD </w:t>
      </w:r>
      <w:r w:rsidR="00641784">
        <w:rPr>
          <w:b/>
          <w:bCs/>
          <w:sz w:val="18"/>
          <w:szCs w:val="18"/>
        </w:rPr>
        <w:t>491</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AD5B98" w:rsidTr="00473681" w14:paraId="19C99BAF" w14:textId="77777777">
        <w:trPr>
          <w:trHeight w:val="469"/>
        </w:trPr>
        <w:tc>
          <w:tcPr>
            <w:tcW w:w="1213" w:type="dxa"/>
          </w:tcPr>
          <w:p w:rsidRPr="00580DBF" w:rsidR="00AD5B98" w:rsidP="00473681" w:rsidRDefault="00AD5B98" w14:paraId="49048E2F" w14:textId="77777777">
            <w:pPr>
              <w:rPr>
                <w:sz w:val="12"/>
                <w:szCs w:val="12"/>
              </w:rPr>
            </w:pPr>
            <w:r w:rsidRPr="00580DBF">
              <w:rPr>
                <w:sz w:val="12"/>
                <w:szCs w:val="12"/>
              </w:rPr>
              <w:t>Credit hours</w:t>
            </w:r>
          </w:p>
        </w:tc>
        <w:tc>
          <w:tcPr>
            <w:tcW w:w="1213" w:type="dxa"/>
          </w:tcPr>
          <w:p w:rsidRPr="00580DBF" w:rsidR="00AD5B98" w:rsidP="00473681" w:rsidRDefault="00AD5B98" w14:paraId="4ECF8494" w14:textId="77777777">
            <w:pPr>
              <w:rPr>
                <w:sz w:val="12"/>
                <w:szCs w:val="12"/>
              </w:rPr>
            </w:pPr>
            <w:r w:rsidRPr="00580DBF">
              <w:rPr>
                <w:sz w:val="12"/>
                <w:szCs w:val="12"/>
              </w:rPr>
              <w:t xml:space="preserve">Theory </w:t>
            </w:r>
          </w:p>
        </w:tc>
        <w:tc>
          <w:tcPr>
            <w:tcW w:w="1214" w:type="dxa"/>
          </w:tcPr>
          <w:p w:rsidRPr="00580DBF" w:rsidR="00AD5B98" w:rsidP="00473681" w:rsidRDefault="00AD5B98" w14:paraId="0A1E0400" w14:textId="77777777">
            <w:pPr>
              <w:rPr>
                <w:sz w:val="12"/>
                <w:szCs w:val="12"/>
              </w:rPr>
            </w:pPr>
            <w:r w:rsidRPr="00580DBF">
              <w:rPr>
                <w:sz w:val="12"/>
                <w:szCs w:val="12"/>
              </w:rPr>
              <w:t>Practical</w:t>
            </w:r>
          </w:p>
        </w:tc>
        <w:tc>
          <w:tcPr>
            <w:tcW w:w="1214" w:type="dxa"/>
          </w:tcPr>
          <w:p w:rsidRPr="00580DBF" w:rsidR="00AD5B98" w:rsidP="00473681" w:rsidRDefault="00AD5B98" w14:paraId="3C8C2C7F" w14:textId="77777777">
            <w:pPr>
              <w:rPr>
                <w:sz w:val="12"/>
                <w:szCs w:val="12"/>
              </w:rPr>
            </w:pPr>
            <w:r w:rsidRPr="00580DBF">
              <w:rPr>
                <w:sz w:val="12"/>
                <w:szCs w:val="12"/>
              </w:rPr>
              <w:t>Laboratory</w:t>
            </w:r>
          </w:p>
        </w:tc>
        <w:tc>
          <w:tcPr>
            <w:tcW w:w="1214" w:type="dxa"/>
          </w:tcPr>
          <w:p w:rsidRPr="00580DBF" w:rsidR="00AD5B98" w:rsidP="00473681" w:rsidRDefault="00AD5B98" w14:paraId="6893DC53" w14:textId="77777777">
            <w:pPr>
              <w:rPr>
                <w:sz w:val="12"/>
                <w:szCs w:val="12"/>
              </w:rPr>
            </w:pPr>
            <w:r w:rsidRPr="00580DBF">
              <w:rPr>
                <w:sz w:val="12"/>
                <w:szCs w:val="12"/>
              </w:rPr>
              <w:t>Lecture</w:t>
            </w:r>
          </w:p>
        </w:tc>
        <w:tc>
          <w:tcPr>
            <w:tcW w:w="1214" w:type="dxa"/>
          </w:tcPr>
          <w:p w:rsidRPr="00580DBF" w:rsidR="00AD5B98" w:rsidP="00473681" w:rsidRDefault="00AD5B98" w14:paraId="0B785457" w14:textId="77777777">
            <w:pPr>
              <w:rPr>
                <w:sz w:val="12"/>
                <w:szCs w:val="12"/>
              </w:rPr>
            </w:pPr>
            <w:r w:rsidRPr="00580DBF">
              <w:rPr>
                <w:sz w:val="12"/>
                <w:szCs w:val="12"/>
              </w:rPr>
              <w:t>Studio</w:t>
            </w:r>
          </w:p>
        </w:tc>
        <w:tc>
          <w:tcPr>
            <w:tcW w:w="1214" w:type="dxa"/>
          </w:tcPr>
          <w:p w:rsidRPr="00580DBF" w:rsidR="00AD5B98" w:rsidP="00473681" w:rsidRDefault="00AD5B98" w14:paraId="22484E92" w14:textId="77777777">
            <w:pPr>
              <w:rPr>
                <w:sz w:val="12"/>
                <w:szCs w:val="12"/>
              </w:rPr>
            </w:pPr>
            <w:r w:rsidRPr="00580DBF">
              <w:rPr>
                <w:sz w:val="12"/>
                <w:szCs w:val="12"/>
              </w:rPr>
              <w:t>Contact Hours</w:t>
            </w:r>
          </w:p>
        </w:tc>
        <w:tc>
          <w:tcPr>
            <w:tcW w:w="1214" w:type="dxa"/>
          </w:tcPr>
          <w:p w:rsidRPr="00580DBF" w:rsidR="00AD5B98" w:rsidP="00473681" w:rsidRDefault="00AD5B98" w14:paraId="4AFAFD06" w14:textId="77777777">
            <w:pPr>
              <w:rPr>
                <w:sz w:val="12"/>
                <w:szCs w:val="12"/>
              </w:rPr>
            </w:pPr>
            <w:r w:rsidRPr="00580DBF">
              <w:rPr>
                <w:sz w:val="12"/>
                <w:szCs w:val="12"/>
              </w:rPr>
              <w:t>Pre-requisite</w:t>
            </w:r>
          </w:p>
        </w:tc>
      </w:tr>
      <w:tr w:rsidRPr="00580DBF" w:rsidR="00AD5B98" w:rsidTr="00473681" w14:paraId="47E02D4F" w14:textId="77777777">
        <w:trPr>
          <w:trHeight w:val="217"/>
        </w:trPr>
        <w:tc>
          <w:tcPr>
            <w:tcW w:w="1213" w:type="dxa"/>
          </w:tcPr>
          <w:p w:rsidRPr="00580DBF" w:rsidR="00AD5B98" w:rsidP="00473681" w:rsidRDefault="00641784" w14:paraId="66664D82" w14:textId="7FF22C29">
            <w:pPr>
              <w:rPr>
                <w:sz w:val="12"/>
                <w:szCs w:val="12"/>
              </w:rPr>
            </w:pPr>
            <w:r>
              <w:rPr>
                <w:sz w:val="12"/>
                <w:szCs w:val="12"/>
              </w:rPr>
              <w:t>2</w:t>
            </w:r>
          </w:p>
        </w:tc>
        <w:tc>
          <w:tcPr>
            <w:tcW w:w="1213" w:type="dxa"/>
          </w:tcPr>
          <w:p w:rsidRPr="00580DBF" w:rsidR="00AD5B98" w:rsidP="00473681" w:rsidRDefault="00AD5B98" w14:paraId="7DB85242" w14:textId="77777777">
            <w:pPr>
              <w:rPr>
                <w:sz w:val="12"/>
                <w:szCs w:val="12"/>
              </w:rPr>
            </w:pPr>
          </w:p>
        </w:tc>
        <w:tc>
          <w:tcPr>
            <w:tcW w:w="1214" w:type="dxa"/>
          </w:tcPr>
          <w:p w:rsidRPr="00580DBF" w:rsidR="00AD5B98" w:rsidP="00473681" w:rsidRDefault="00AD5B98" w14:paraId="2338AC9C" w14:textId="77777777">
            <w:pPr>
              <w:rPr>
                <w:sz w:val="12"/>
                <w:szCs w:val="12"/>
              </w:rPr>
            </w:pPr>
          </w:p>
        </w:tc>
        <w:tc>
          <w:tcPr>
            <w:tcW w:w="1214" w:type="dxa"/>
          </w:tcPr>
          <w:p w:rsidRPr="00580DBF" w:rsidR="00AD5B98" w:rsidP="00473681" w:rsidRDefault="00AD5B98" w14:paraId="50428F3F" w14:textId="77777777">
            <w:pPr>
              <w:rPr>
                <w:sz w:val="12"/>
                <w:szCs w:val="12"/>
              </w:rPr>
            </w:pPr>
          </w:p>
        </w:tc>
        <w:tc>
          <w:tcPr>
            <w:tcW w:w="1214" w:type="dxa"/>
          </w:tcPr>
          <w:p w:rsidRPr="00580DBF" w:rsidR="00AD5B98" w:rsidP="00473681" w:rsidRDefault="00AD5B98" w14:paraId="247E5508" w14:textId="77777777">
            <w:pPr>
              <w:rPr>
                <w:sz w:val="12"/>
                <w:szCs w:val="12"/>
              </w:rPr>
            </w:pPr>
          </w:p>
        </w:tc>
        <w:tc>
          <w:tcPr>
            <w:tcW w:w="1214" w:type="dxa"/>
          </w:tcPr>
          <w:p w:rsidRPr="00580DBF" w:rsidR="00AD5B98" w:rsidP="00473681" w:rsidRDefault="00AD5B98" w14:paraId="1D90D206" w14:textId="77777777">
            <w:pPr>
              <w:rPr>
                <w:sz w:val="12"/>
                <w:szCs w:val="12"/>
              </w:rPr>
            </w:pPr>
          </w:p>
        </w:tc>
        <w:tc>
          <w:tcPr>
            <w:tcW w:w="1214" w:type="dxa"/>
          </w:tcPr>
          <w:p w:rsidRPr="00580DBF" w:rsidR="00AD5B98" w:rsidP="00473681" w:rsidRDefault="00641784" w14:paraId="57D5F9E8" w14:textId="59A84A7C">
            <w:pPr>
              <w:rPr>
                <w:sz w:val="12"/>
                <w:szCs w:val="12"/>
              </w:rPr>
            </w:pPr>
            <w:r>
              <w:rPr>
                <w:sz w:val="12"/>
                <w:szCs w:val="12"/>
              </w:rPr>
              <w:t>2</w:t>
            </w:r>
          </w:p>
        </w:tc>
        <w:tc>
          <w:tcPr>
            <w:tcW w:w="1214" w:type="dxa"/>
          </w:tcPr>
          <w:tbl>
            <w:tblPr>
              <w:tblW w:w="0" w:type="auto"/>
              <w:tblCellSpacing w:w="0" w:type="dxa"/>
              <w:tblCellMar>
                <w:left w:w="0" w:type="dxa"/>
                <w:right w:w="0" w:type="dxa"/>
              </w:tblCellMar>
              <w:tblLook w:val="04A0" w:firstRow="1" w:lastRow="0" w:firstColumn="1" w:lastColumn="0" w:noHBand="0" w:noVBand="1"/>
            </w:tblPr>
            <w:tblGrid>
              <w:gridCol w:w="622"/>
            </w:tblGrid>
            <w:tr w:rsidRPr="00580DBF" w:rsidR="00641784" w:rsidTr="00473681" w14:paraId="20B2097F" w14:textId="77777777">
              <w:trPr>
                <w:trHeight w:val="291"/>
                <w:tblCellSpacing w:w="0" w:type="dxa"/>
              </w:trPr>
              <w:tc>
                <w:tcPr>
                  <w:tcW w:w="622" w:type="dxa"/>
                  <w:tcBorders>
                    <w:top w:val="single" w:color="000000" w:sz="4" w:space="0"/>
                    <w:left w:val="nil"/>
                    <w:bottom w:val="single" w:color="000000" w:sz="4" w:space="0"/>
                    <w:right w:val="single" w:color="000000" w:sz="4" w:space="0"/>
                  </w:tcBorders>
                  <w:hideMark/>
                </w:tcPr>
                <w:p w:rsidRPr="00580DBF" w:rsidR="00641784" w:rsidP="00641784" w:rsidRDefault="00641784" w14:paraId="53C0A620" w14:textId="77777777">
                  <w:pPr>
                    <w:framePr w:hSpace="180" w:wrap="around" w:hAnchor="margin" w:vAnchor="text" w:y="352"/>
                    <w:spacing w:after="0" w:line="240" w:lineRule="auto"/>
                    <w:jc w:val="center"/>
                    <w:rPr>
                      <w:rFonts w:ascii="Times New Roman" w:hAnsi="Times New Roman" w:eastAsia="Times New Roman" w:cs="Times New Roman"/>
                      <w:color w:val="000000"/>
                      <w:kern w:val="0"/>
                      <w:sz w:val="20"/>
                      <w:szCs w:val="20"/>
                      <w14:ligatures w14:val="none"/>
                    </w:rPr>
                  </w:pPr>
                  <w:r w:rsidRPr="00580DBF">
                    <w:rPr>
                      <w:rFonts w:ascii="Calibri" w:hAnsi="Calibri" w:eastAsia="Times New Roman" w:cs="Calibri"/>
                      <w:kern w:val="0"/>
                      <w:sz w:val="15"/>
                      <w:szCs w:val="15"/>
                      <w14:ligatures w14:val="none"/>
                    </w:rPr>
                    <w:t>Senior Status**</w:t>
                  </w:r>
                  <w:r w:rsidRPr="00580DBF">
                    <w:rPr>
                      <w:rFonts w:ascii="Calibri" w:hAnsi="Calibri" w:eastAsia="Times New Roman" w:cs="Calibri"/>
                      <w:kern w:val="0"/>
                      <w:sz w:val="15"/>
                      <w:szCs w:val="15"/>
                      <w14:ligatures w14:val="none"/>
                    </w:rPr>
                    <w:br/>
                  </w:r>
                  <w:r w:rsidRPr="00580DBF">
                    <w:rPr>
                      <w:rFonts w:ascii="Calibri" w:hAnsi="Calibri" w:eastAsia="Times New Roman" w:cs="Calibri"/>
                      <w:kern w:val="0"/>
                      <w:sz w:val="15"/>
                      <w:szCs w:val="15"/>
                      <w14:ligatures w14:val="none"/>
                    </w:rPr>
                    <w:t>&gt;= 98</w:t>
                  </w:r>
                </w:p>
              </w:tc>
            </w:tr>
          </w:tbl>
          <w:p w:rsidRPr="00580DBF" w:rsidR="00AD5B98" w:rsidP="00473681" w:rsidRDefault="00AD5B98" w14:paraId="46E12F4B" w14:textId="0D9CCF12">
            <w:pPr>
              <w:rPr>
                <w:sz w:val="12"/>
                <w:szCs w:val="12"/>
              </w:rPr>
            </w:pPr>
          </w:p>
        </w:tc>
      </w:tr>
    </w:tbl>
    <w:p w:rsidRPr="00580DBF" w:rsidR="00AD5B98" w:rsidP="036EBCB0" w:rsidRDefault="00AD5B98" w14:paraId="1F0BF413" w14:textId="0D5892E7">
      <w:pPr>
        <w:pStyle w:val="Normal"/>
        <w:rPr>
          <w:sz w:val="16"/>
          <w:szCs w:val="16"/>
        </w:rPr>
      </w:pPr>
    </w:p>
    <w:p w:rsidRPr="00580DBF" w:rsidR="00AD5B98" w:rsidP="00AD5B98" w:rsidRDefault="00AD5B98" w14:paraId="289F4788" w14:textId="77777777">
      <w:pPr>
        <w:rPr>
          <w:sz w:val="16"/>
          <w:szCs w:val="16"/>
        </w:rPr>
      </w:pPr>
      <w:r w:rsidRPr="00580DBF">
        <w:rPr>
          <w:sz w:val="16"/>
          <w:szCs w:val="16"/>
        </w:rPr>
        <w:t>------------------------</w:t>
      </w:r>
    </w:p>
    <w:p w:rsidR="00AD5B98" w:rsidP="00AD5B98" w:rsidRDefault="00AD5B98" w14:paraId="018802F4" w14:textId="6484B395">
      <w:pPr>
        <w:rPr>
          <w:sz w:val="16"/>
          <w:szCs w:val="16"/>
        </w:rPr>
      </w:pPr>
      <w:r w:rsidRPr="00580DBF">
        <w:rPr>
          <w:b/>
          <w:bCs/>
          <w:sz w:val="32"/>
          <w:szCs w:val="32"/>
        </w:rPr>
        <w:t>Professional Elective I</w:t>
      </w:r>
      <w:r w:rsidR="00641784">
        <w:rPr>
          <w:b/>
          <w:bCs/>
          <w:sz w:val="32"/>
          <w:szCs w:val="32"/>
        </w:rPr>
        <w:t>I</w:t>
      </w:r>
      <w:r w:rsidRPr="00580DBF">
        <w:rPr>
          <w:sz w:val="16"/>
          <w:szCs w:val="16"/>
        </w:rPr>
        <w:t xml:space="preserve"> </w:t>
      </w:r>
    </w:p>
    <w:p w:rsidRPr="00580DBF" w:rsidR="00AD5B98" w:rsidP="00641784" w:rsidRDefault="00AD5B98" w14:paraId="2B85D560" w14:textId="21608C95">
      <w:pPr>
        <w:rPr>
          <w:sz w:val="16"/>
          <w:szCs w:val="16"/>
        </w:rPr>
      </w:pPr>
      <w:r w:rsidRPr="608FF56B" w:rsidR="00AD5B98">
        <w:rPr>
          <w:sz w:val="16"/>
          <w:szCs w:val="16"/>
        </w:rPr>
        <w:t>Course Description:</w:t>
      </w:r>
    </w:p>
    <w:p w:rsidR="16DB6BD1" w:rsidP="608FF56B" w:rsidRDefault="16DB6BD1" w14:paraId="6752809F" w14:textId="113B5275">
      <w:pPr>
        <w:rPr>
          <w:sz w:val="16"/>
          <w:szCs w:val="16"/>
        </w:rPr>
      </w:pPr>
      <w:r w:rsidRPr="608FF56B" w:rsidR="16DB6BD1">
        <w:rPr>
          <w:b w:val="1"/>
          <w:bCs w:val="1"/>
          <w:sz w:val="18"/>
          <w:szCs w:val="18"/>
        </w:rPr>
        <w:t>INTD 431 FREEHAND SKETCHES</w:t>
      </w:r>
    </w:p>
    <w:p w:rsidR="608FF56B" w:rsidP="608FF56B" w:rsidRDefault="608FF56B" w14:paraId="53F4D9E7" w14:textId="0ECD0C3A">
      <w:pPr>
        <w:rPr>
          <w:sz w:val="16"/>
          <w:szCs w:val="16"/>
        </w:rPr>
      </w:pPr>
      <w:r w:rsidRPr="036EBCB0" w:rsidR="1022D615">
        <w:rPr>
          <w:sz w:val="16"/>
          <w:szCs w:val="16"/>
        </w:rPr>
        <w:t xml:space="preserve">This course introduces students to the fundamentals of freehand sketching as a crucial tool for visual communication in interior design. Students will learn techniques to translate ideas and concepts into expressive 2D and 3D sketches, focusing on scale, proportion, and perspective. Through a variety of mediums and </w:t>
      </w:r>
      <w:r w:rsidRPr="036EBCB0" w:rsidR="1022D615">
        <w:rPr>
          <w:sz w:val="16"/>
          <w:szCs w:val="16"/>
        </w:rPr>
        <w:t>rendering</w:t>
      </w:r>
      <w:r w:rsidRPr="036EBCB0" w:rsidR="1022D615">
        <w:rPr>
          <w:sz w:val="16"/>
          <w:szCs w:val="16"/>
        </w:rPr>
        <w:t xml:space="preserve"> techniques, students will explore how to </w:t>
      </w:r>
      <w:r w:rsidRPr="036EBCB0" w:rsidR="1022D615">
        <w:rPr>
          <w:sz w:val="16"/>
          <w:szCs w:val="16"/>
        </w:rPr>
        <w:t>represent</w:t>
      </w:r>
      <w:r w:rsidRPr="036EBCB0" w:rsidR="1022D615">
        <w:rPr>
          <w:sz w:val="16"/>
          <w:szCs w:val="16"/>
        </w:rPr>
        <w:t xml:space="preserve"> interior and exterior spaces, develop creative solutions, and refine their design ideas. Emphasis will be placed on iterative sketching, effective communication of design concepts, and using sketches to engage with audiences and convey project intent. By the end of the course, students will be equipped to use freehand sketches as a versatile tool for conceptual development and presentation in their design practice</w:t>
      </w:r>
    </w:p>
    <w:p w:rsidRPr="00580DBF" w:rsidR="00AD5B98" w:rsidP="00AD5B98" w:rsidRDefault="00AD5B98" w14:paraId="4857891C" w14:textId="77777777">
      <w:pPr>
        <w:rPr>
          <w:b/>
          <w:bCs/>
          <w:sz w:val="18"/>
          <w:szCs w:val="18"/>
        </w:rPr>
      </w:pPr>
      <w:r w:rsidRPr="00580DBF">
        <w:rPr>
          <w:sz w:val="16"/>
          <w:szCs w:val="16"/>
        </w:rPr>
        <w:t xml:space="preserve">Course ID: </w:t>
      </w:r>
      <w:r w:rsidRPr="00580DBF">
        <w:rPr>
          <w:b/>
          <w:bCs/>
          <w:sz w:val="18"/>
          <w:szCs w:val="18"/>
        </w:rPr>
        <w:t>INTD 4xx</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AD5B98" w:rsidTr="00473681" w14:paraId="508E382A" w14:textId="77777777">
        <w:trPr>
          <w:trHeight w:val="469"/>
        </w:trPr>
        <w:tc>
          <w:tcPr>
            <w:tcW w:w="1213" w:type="dxa"/>
          </w:tcPr>
          <w:p w:rsidRPr="00580DBF" w:rsidR="00AD5B98" w:rsidP="00473681" w:rsidRDefault="00AD5B98" w14:paraId="6133CAB7" w14:textId="77777777">
            <w:pPr>
              <w:rPr>
                <w:sz w:val="12"/>
                <w:szCs w:val="12"/>
              </w:rPr>
            </w:pPr>
            <w:r w:rsidRPr="00580DBF">
              <w:rPr>
                <w:sz w:val="12"/>
                <w:szCs w:val="12"/>
              </w:rPr>
              <w:t>Credit hours</w:t>
            </w:r>
          </w:p>
        </w:tc>
        <w:tc>
          <w:tcPr>
            <w:tcW w:w="1213" w:type="dxa"/>
          </w:tcPr>
          <w:p w:rsidRPr="00580DBF" w:rsidR="00AD5B98" w:rsidP="00473681" w:rsidRDefault="00AD5B98" w14:paraId="1AF4BCA1" w14:textId="77777777">
            <w:pPr>
              <w:rPr>
                <w:sz w:val="12"/>
                <w:szCs w:val="12"/>
              </w:rPr>
            </w:pPr>
            <w:r w:rsidRPr="00580DBF">
              <w:rPr>
                <w:sz w:val="12"/>
                <w:szCs w:val="12"/>
              </w:rPr>
              <w:t xml:space="preserve">Theory </w:t>
            </w:r>
          </w:p>
        </w:tc>
        <w:tc>
          <w:tcPr>
            <w:tcW w:w="1214" w:type="dxa"/>
          </w:tcPr>
          <w:p w:rsidRPr="00580DBF" w:rsidR="00AD5B98" w:rsidP="00473681" w:rsidRDefault="00AD5B98" w14:paraId="39F5206A" w14:textId="77777777">
            <w:pPr>
              <w:rPr>
                <w:sz w:val="12"/>
                <w:szCs w:val="12"/>
              </w:rPr>
            </w:pPr>
            <w:r w:rsidRPr="00580DBF">
              <w:rPr>
                <w:sz w:val="12"/>
                <w:szCs w:val="12"/>
              </w:rPr>
              <w:t>Practical</w:t>
            </w:r>
          </w:p>
        </w:tc>
        <w:tc>
          <w:tcPr>
            <w:tcW w:w="1214" w:type="dxa"/>
          </w:tcPr>
          <w:p w:rsidRPr="00580DBF" w:rsidR="00AD5B98" w:rsidP="00473681" w:rsidRDefault="00AD5B98" w14:paraId="0BE957A1" w14:textId="77777777">
            <w:pPr>
              <w:rPr>
                <w:sz w:val="12"/>
                <w:szCs w:val="12"/>
              </w:rPr>
            </w:pPr>
            <w:r w:rsidRPr="00580DBF">
              <w:rPr>
                <w:sz w:val="12"/>
                <w:szCs w:val="12"/>
              </w:rPr>
              <w:t>Laboratory</w:t>
            </w:r>
          </w:p>
        </w:tc>
        <w:tc>
          <w:tcPr>
            <w:tcW w:w="1214" w:type="dxa"/>
          </w:tcPr>
          <w:p w:rsidRPr="00580DBF" w:rsidR="00AD5B98" w:rsidP="00473681" w:rsidRDefault="00AD5B98" w14:paraId="11D37C28" w14:textId="77777777">
            <w:pPr>
              <w:rPr>
                <w:sz w:val="12"/>
                <w:szCs w:val="12"/>
              </w:rPr>
            </w:pPr>
            <w:r w:rsidRPr="00580DBF">
              <w:rPr>
                <w:sz w:val="12"/>
                <w:szCs w:val="12"/>
              </w:rPr>
              <w:t>Lecture</w:t>
            </w:r>
          </w:p>
        </w:tc>
        <w:tc>
          <w:tcPr>
            <w:tcW w:w="1214" w:type="dxa"/>
          </w:tcPr>
          <w:p w:rsidRPr="00580DBF" w:rsidR="00AD5B98" w:rsidP="00473681" w:rsidRDefault="00AD5B98" w14:paraId="794EB4A3" w14:textId="77777777">
            <w:pPr>
              <w:rPr>
                <w:sz w:val="12"/>
                <w:szCs w:val="12"/>
              </w:rPr>
            </w:pPr>
            <w:r w:rsidRPr="00580DBF">
              <w:rPr>
                <w:sz w:val="12"/>
                <w:szCs w:val="12"/>
              </w:rPr>
              <w:t>Studio</w:t>
            </w:r>
          </w:p>
        </w:tc>
        <w:tc>
          <w:tcPr>
            <w:tcW w:w="1214" w:type="dxa"/>
          </w:tcPr>
          <w:p w:rsidRPr="00580DBF" w:rsidR="00AD5B98" w:rsidP="00473681" w:rsidRDefault="00AD5B98" w14:paraId="5B74D490" w14:textId="77777777">
            <w:pPr>
              <w:rPr>
                <w:sz w:val="12"/>
                <w:szCs w:val="12"/>
              </w:rPr>
            </w:pPr>
            <w:r w:rsidRPr="00580DBF">
              <w:rPr>
                <w:sz w:val="12"/>
                <w:szCs w:val="12"/>
              </w:rPr>
              <w:t>Contact Hours</w:t>
            </w:r>
          </w:p>
        </w:tc>
        <w:tc>
          <w:tcPr>
            <w:tcW w:w="1214" w:type="dxa"/>
          </w:tcPr>
          <w:p w:rsidRPr="00580DBF" w:rsidR="00AD5B98" w:rsidP="00473681" w:rsidRDefault="00AD5B98" w14:paraId="2C0B8230" w14:textId="77777777">
            <w:pPr>
              <w:rPr>
                <w:sz w:val="12"/>
                <w:szCs w:val="12"/>
              </w:rPr>
            </w:pPr>
            <w:r w:rsidRPr="00580DBF">
              <w:rPr>
                <w:sz w:val="12"/>
                <w:szCs w:val="12"/>
              </w:rPr>
              <w:t>Pre-requisite</w:t>
            </w:r>
          </w:p>
        </w:tc>
      </w:tr>
      <w:tr w:rsidRPr="00580DBF" w:rsidR="00AD5B98" w:rsidTr="00473681" w14:paraId="2DEE0975" w14:textId="77777777">
        <w:trPr>
          <w:trHeight w:val="217"/>
        </w:trPr>
        <w:tc>
          <w:tcPr>
            <w:tcW w:w="1213" w:type="dxa"/>
          </w:tcPr>
          <w:p w:rsidRPr="00580DBF" w:rsidR="00AD5B98" w:rsidP="00473681" w:rsidRDefault="00AD5B98" w14:paraId="7B0D7D18" w14:textId="77777777">
            <w:pPr>
              <w:rPr>
                <w:sz w:val="12"/>
                <w:szCs w:val="12"/>
              </w:rPr>
            </w:pPr>
            <w:r>
              <w:rPr>
                <w:sz w:val="12"/>
                <w:szCs w:val="12"/>
              </w:rPr>
              <w:t>3</w:t>
            </w:r>
          </w:p>
        </w:tc>
        <w:tc>
          <w:tcPr>
            <w:tcW w:w="1213" w:type="dxa"/>
          </w:tcPr>
          <w:p w:rsidRPr="00580DBF" w:rsidR="00AD5B98" w:rsidP="00473681" w:rsidRDefault="00AD5B98" w14:paraId="4F84F9C1" w14:textId="77777777">
            <w:pPr>
              <w:rPr>
                <w:sz w:val="12"/>
                <w:szCs w:val="12"/>
              </w:rPr>
            </w:pPr>
          </w:p>
        </w:tc>
        <w:tc>
          <w:tcPr>
            <w:tcW w:w="1214" w:type="dxa"/>
          </w:tcPr>
          <w:p w:rsidRPr="00580DBF" w:rsidR="00AD5B98" w:rsidP="00473681" w:rsidRDefault="00AD5B98" w14:paraId="3B6E3AA7" w14:textId="77777777">
            <w:pPr>
              <w:rPr>
                <w:sz w:val="12"/>
                <w:szCs w:val="12"/>
              </w:rPr>
            </w:pPr>
          </w:p>
        </w:tc>
        <w:tc>
          <w:tcPr>
            <w:tcW w:w="1214" w:type="dxa"/>
          </w:tcPr>
          <w:p w:rsidRPr="00580DBF" w:rsidR="00AD5B98" w:rsidP="00473681" w:rsidRDefault="00AD5B98" w14:paraId="0ECCF4D5" w14:textId="77777777">
            <w:pPr>
              <w:rPr>
                <w:sz w:val="12"/>
                <w:szCs w:val="12"/>
              </w:rPr>
            </w:pPr>
          </w:p>
        </w:tc>
        <w:tc>
          <w:tcPr>
            <w:tcW w:w="1214" w:type="dxa"/>
          </w:tcPr>
          <w:p w:rsidRPr="00580DBF" w:rsidR="00AD5B98" w:rsidP="00473681" w:rsidRDefault="00AD5B98" w14:paraId="67D952E3" w14:textId="77777777">
            <w:pPr>
              <w:rPr>
                <w:sz w:val="12"/>
                <w:szCs w:val="12"/>
              </w:rPr>
            </w:pPr>
          </w:p>
        </w:tc>
        <w:tc>
          <w:tcPr>
            <w:tcW w:w="1214" w:type="dxa"/>
          </w:tcPr>
          <w:p w:rsidRPr="00580DBF" w:rsidR="00AD5B98" w:rsidP="00473681" w:rsidRDefault="00AD5B98" w14:paraId="174DC18F" w14:textId="77777777">
            <w:pPr>
              <w:rPr>
                <w:sz w:val="12"/>
                <w:szCs w:val="12"/>
              </w:rPr>
            </w:pPr>
          </w:p>
        </w:tc>
        <w:tc>
          <w:tcPr>
            <w:tcW w:w="1214" w:type="dxa"/>
          </w:tcPr>
          <w:p w:rsidRPr="00580DBF" w:rsidR="00AD5B98" w:rsidP="00473681" w:rsidRDefault="00AD5B98" w14:paraId="1D073E6D" w14:textId="77777777">
            <w:pPr>
              <w:rPr>
                <w:sz w:val="12"/>
                <w:szCs w:val="12"/>
              </w:rPr>
            </w:pPr>
            <w:r>
              <w:rPr>
                <w:sz w:val="12"/>
                <w:szCs w:val="12"/>
              </w:rPr>
              <w:t>3</w:t>
            </w:r>
          </w:p>
        </w:tc>
        <w:tc>
          <w:tcPr>
            <w:tcW w:w="1214" w:type="dxa"/>
          </w:tcPr>
          <w:p w:rsidRPr="00580DBF" w:rsidR="00AD5B98" w:rsidP="00473681" w:rsidRDefault="00AD5B98" w14:paraId="39F2AD45" w14:textId="77777777">
            <w:pPr>
              <w:rPr>
                <w:sz w:val="12"/>
                <w:szCs w:val="12"/>
              </w:rPr>
            </w:pPr>
          </w:p>
        </w:tc>
      </w:tr>
    </w:tbl>
    <w:p w:rsidR="00641784" w:rsidP="00641784" w:rsidRDefault="00641784" w14:paraId="5E9DEA2C" w14:textId="77777777">
      <w:pPr>
        <w:rPr>
          <w:sz w:val="16"/>
          <w:szCs w:val="16"/>
        </w:rPr>
      </w:pPr>
    </w:p>
    <w:p w:rsidRPr="00580DBF" w:rsidR="00641784" w:rsidP="00641784" w:rsidRDefault="00641784" w14:paraId="063006AA" w14:textId="25984BBA">
      <w:pPr>
        <w:rPr>
          <w:sz w:val="16"/>
          <w:szCs w:val="16"/>
        </w:rPr>
      </w:pPr>
      <w:r w:rsidRPr="00580DBF">
        <w:rPr>
          <w:sz w:val="16"/>
          <w:szCs w:val="16"/>
        </w:rPr>
        <w:t>------------------------</w:t>
      </w:r>
    </w:p>
    <w:p w:rsidR="00641784" w:rsidP="00641784" w:rsidRDefault="00641784" w14:paraId="7B7C663F" w14:textId="6B2D7E63">
      <w:pPr>
        <w:rPr>
          <w:sz w:val="16"/>
          <w:szCs w:val="16"/>
        </w:rPr>
      </w:pPr>
      <w:r w:rsidRPr="00580DBF">
        <w:rPr>
          <w:b/>
          <w:bCs/>
          <w:sz w:val="32"/>
          <w:szCs w:val="32"/>
        </w:rPr>
        <w:t>Professional Elective I</w:t>
      </w:r>
      <w:r>
        <w:rPr>
          <w:b/>
          <w:bCs/>
          <w:sz w:val="32"/>
          <w:szCs w:val="32"/>
        </w:rPr>
        <w:t>I</w:t>
      </w:r>
      <w:r>
        <w:rPr>
          <w:b/>
          <w:bCs/>
          <w:sz w:val="32"/>
          <w:szCs w:val="32"/>
        </w:rPr>
        <w:t>I</w:t>
      </w:r>
      <w:r w:rsidRPr="00580DBF">
        <w:rPr>
          <w:sz w:val="16"/>
          <w:szCs w:val="16"/>
        </w:rPr>
        <w:t xml:space="preserve"> </w:t>
      </w:r>
    </w:p>
    <w:p w:rsidRPr="00580DBF" w:rsidR="00641784" w:rsidP="00641784" w:rsidRDefault="00641784" w14:paraId="1C5908BB" w14:textId="618D517A">
      <w:pPr>
        <w:rPr>
          <w:sz w:val="16"/>
          <w:szCs w:val="16"/>
        </w:rPr>
      </w:pPr>
      <w:r w:rsidRPr="036EBCB0" w:rsidR="0BD88BDB">
        <w:rPr>
          <w:sz w:val="16"/>
          <w:szCs w:val="16"/>
        </w:rPr>
        <w:t>Course Description:</w:t>
      </w:r>
    </w:p>
    <w:p w:rsidR="2716F0DF" w:rsidP="036EBCB0" w:rsidRDefault="2716F0DF" w14:paraId="55BC0365" w14:textId="1EBE84AF">
      <w:pPr>
        <w:rPr>
          <w:sz w:val="16"/>
          <w:szCs w:val="16"/>
        </w:rPr>
      </w:pPr>
      <w:r w:rsidRPr="036EBCB0" w:rsidR="2716F0DF">
        <w:rPr>
          <w:rFonts w:ascii="Calibri" w:hAnsi="Calibri" w:eastAsia="Calibri" w:cs="Arial" w:asciiTheme="minorAscii" w:hAnsiTheme="minorAscii" w:eastAsiaTheme="minorAscii" w:cstheme="minorBidi"/>
          <w:b w:val="1"/>
          <w:bCs w:val="1"/>
          <w:color w:val="auto"/>
          <w:sz w:val="18"/>
          <w:szCs w:val="18"/>
          <w:lang w:eastAsia="en-US" w:bidi="ar-SA"/>
        </w:rPr>
        <w:t>INTD 415</w:t>
      </w:r>
      <w:r w:rsidRPr="036EBCB0" w:rsidR="2716F0DF">
        <w:rPr>
          <w:sz w:val="16"/>
          <w:szCs w:val="16"/>
        </w:rPr>
        <w:t xml:space="preserve"> Adaptive and reuse of buildings and site</w:t>
      </w:r>
    </w:p>
    <w:p w:rsidR="44FF465B" w:rsidP="036EBCB0" w:rsidRDefault="44FF465B" w14:paraId="5092C1FF" w14:textId="4F3F86C7">
      <w:pPr>
        <w:rPr>
          <w:sz w:val="16"/>
          <w:szCs w:val="16"/>
        </w:rPr>
      </w:pPr>
      <w:r w:rsidRPr="036EBCB0" w:rsidR="44FF465B">
        <w:rPr>
          <w:sz w:val="16"/>
          <w:szCs w:val="16"/>
        </w:rPr>
        <w:t xml:space="preserve">Adaptive re-use is an integral </w:t>
      </w:r>
      <w:r w:rsidRPr="036EBCB0" w:rsidR="44FF465B">
        <w:rPr>
          <w:sz w:val="16"/>
          <w:szCs w:val="16"/>
        </w:rPr>
        <w:t>component</w:t>
      </w:r>
      <w:r w:rsidRPr="036EBCB0" w:rsidR="44FF465B">
        <w:rPr>
          <w:sz w:val="16"/>
          <w:szCs w:val="16"/>
        </w:rPr>
        <w:t xml:space="preserve"> of contemporary design practice. Conversion of urban areas and old buildings into something better suited for contemporary purposes requires knowledge of our built heritage in the broadest sense. Cultural, site-specific, and material aspects play a key role as do sustainable strategies for future proofing of our built environment. This course is about the design challenges and the wider economical, sustainable, and political issues at stake when dealing with adaptive reuse. The course will study adaptive reuse at different scales and with different complexities. The class consists of lectures, student </w:t>
      </w:r>
      <w:r w:rsidRPr="036EBCB0" w:rsidR="44FF465B">
        <w:rPr>
          <w:sz w:val="16"/>
          <w:szCs w:val="16"/>
        </w:rPr>
        <w:t>presentations</w:t>
      </w:r>
      <w:r w:rsidRPr="036EBCB0" w:rsidR="44FF465B">
        <w:rPr>
          <w:sz w:val="16"/>
          <w:szCs w:val="16"/>
        </w:rPr>
        <w:t xml:space="preserve"> and class discussions. Finally, </w:t>
      </w:r>
      <w:r w:rsidRPr="036EBCB0" w:rsidR="44FF465B">
        <w:rPr>
          <w:sz w:val="16"/>
          <w:szCs w:val="16"/>
        </w:rPr>
        <w:t>The</w:t>
      </w:r>
      <w:r w:rsidRPr="036EBCB0" w:rsidR="44FF465B">
        <w:rPr>
          <w:sz w:val="16"/>
          <w:szCs w:val="16"/>
        </w:rPr>
        <w:t xml:space="preserve"> course focuses heavily on design on urban, building, and interior scale, and is expected to also begin influence your own design thinking.</w:t>
      </w:r>
    </w:p>
    <w:p w:rsidR="036EBCB0" w:rsidP="036EBCB0" w:rsidRDefault="036EBCB0" w14:paraId="7A042F8A" w14:textId="52D43DFB">
      <w:pPr>
        <w:rPr>
          <w:sz w:val="16"/>
          <w:szCs w:val="16"/>
        </w:rPr>
      </w:pPr>
    </w:p>
    <w:p w:rsidR="036EBCB0" w:rsidP="036EBCB0" w:rsidRDefault="036EBCB0" w14:paraId="45866593" w14:textId="50DFE794">
      <w:pPr>
        <w:rPr>
          <w:sz w:val="16"/>
          <w:szCs w:val="16"/>
        </w:rPr>
      </w:pPr>
    </w:p>
    <w:p w:rsidR="6D2D9994" w:rsidP="036EBCB0" w:rsidRDefault="6D2D9994" w14:paraId="5A5B9C6D" w14:textId="3716BA33">
      <w:pPr>
        <w:rPr>
          <w:sz w:val="16"/>
          <w:szCs w:val="16"/>
        </w:rPr>
      </w:pPr>
      <w:r w:rsidRPr="036EBCB0" w:rsidR="6D2D9994">
        <w:rPr>
          <w:rFonts w:ascii="Calibri" w:hAnsi="Calibri" w:eastAsia="Calibri" w:cs="Arial" w:asciiTheme="minorAscii" w:hAnsiTheme="minorAscii" w:eastAsiaTheme="minorAscii" w:cstheme="minorBidi"/>
          <w:b w:val="1"/>
          <w:bCs w:val="1"/>
          <w:color w:val="auto"/>
          <w:sz w:val="18"/>
          <w:szCs w:val="18"/>
          <w:lang w:eastAsia="en-US" w:bidi="ar-SA"/>
        </w:rPr>
        <w:t xml:space="preserve">INTD </w:t>
      </w:r>
      <w:r w:rsidRPr="036EBCB0" w:rsidR="6D2D9994">
        <w:rPr>
          <w:rFonts w:ascii="Calibri" w:hAnsi="Calibri" w:eastAsia="Calibri" w:cs="Arial" w:asciiTheme="minorAscii" w:hAnsiTheme="minorAscii" w:eastAsiaTheme="minorAscii" w:cstheme="minorBidi"/>
          <w:b w:val="1"/>
          <w:bCs w:val="1"/>
          <w:color w:val="auto"/>
          <w:sz w:val="18"/>
          <w:szCs w:val="18"/>
          <w:lang w:eastAsia="en-US" w:bidi="ar-SA"/>
        </w:rPr>
        <w:t xml:space="preserve">414 </w:t>
      </w:r>
      <w:r w:rsidRPr="036EBCB0" w:rsidR="6D2D9994">
        <w:rPr>
          <w:rFonts w:ascii="Calibri" w:hAnsi="Calibri" w:eastAsia="Calibri" w:cs="Arial" w:asciiTheme="minorAscii" w:hAnsiTheme="minorAscii" w:eastAsiaTheme="minorAscii" w:cstheme="minorBidi"/>
          <w:color w:val="auto"/>
          <w:sz w:val="16"/>
          <w:szCs w:val="16"/>
          <w:lang w:eastAsia="en-US" w:bidi="ar-SA"/>
        </w:rPr>
        <w:t>Contemporary</w:t>
      </w:r>
      <w:r w:rsidRPr="036EBCB0" w:rsidR="6D2D9994">
        <w:rPr>
          <w:b w:val="0"/>
          <w:bCs w:val="0"/>
          <w:sz w:val="16"/>
          <w:szCs w:val="16"/>
        </w:rPr>
        <w:t xml:space="preserve"> </w:t>
      </w:r>
      <w:r w:rsidRPr="036EBCB0" w:rsidR="6D2D9994">
        <w:rPr>
          <w:sz w:val="16"/>
          <w:szCs w:val="16"/>
        </w:rPr>
        <w:t>Issues in Interior Design</w:t>
      </w:r>
    </w:p>
    <w:p w:rsidR="6D2D9994" w:rsidP="036EBCB0" w:rsidRDefault="6D2D9994" w14:paraId="1F15E04D" w14:textId="5C348BA4">
      <w:pPr>
        <w:rPr>
          <w:sz w:val="16"/>
          <w:szCs w:val="16"/>
        </w:rPr>
      </w:pPr>
      <w:r w:rsidRPr="036EBCB0" w:rsidR="6D2D9994">
        <w:rPr>
          <w:sz w:val="16"/>
          <w:szCs w:val="16"/>
        </w:rPr>
        <w:t xml:space="preserve">Contemporary Issues in Interior Design is an elective course for the undergraduate interior design program. It is important for Interior Designers to be knowledgeable, able to ask the right questions and listen to the client on a secondary level, a level where one separates a client’s requests from his emotions. They will also have to value issues which would add to the comfort, safety and enrichment of their living or workspace </w:t>
      </w:r>
      <w:r w:rsidRPr="036EBCB0" w:rsidR="6D2D9994">
        <w:rPr>
          <w:sz w:val="16"/>
          <w:szCs w:val="16"/>
        </w:rPr>
        <w:t>has</w:t>
      </w:r>
      <w:r w:rsidRPr="036EBCB0" w:rsidR="6D2D9994">
        <w:rPr>
          <w:sz w:val="16"/>
          <w:szCs w:val="16"/>
        </w:rPr>
        <w:t xml:space="preserve"> not been addressed. In between these entities, they have to know what the current issues </w:t>
      </w:r>
      <w:r w:rsidRPr="036EBCB0" w:rsidR="6D2D9994">
        <w:rPr>
          <w:sz w:val="16"/>
          <w:szCs w:val="16"/>
        </w:rPr>
        <w:t>in</w:t>
      </w:r>
      <w:r w:rsidRPr="036EBCB0" w:rsidR="6D2D9994">
        <w:rPr>
          <w:sz w:val="16"/>
          <w:szCs w:val="16"/>
        </w:rPr>
        <w:t xml:space="preserve"> order to be up to date with the local and world view.</w:t>
      </w:r>
    </w:p>
    <w:p w:rsidRPr="00580DBF" w:rsidR="00641784" w:rsidP="00641784" w:rsidRDefault="00641784" w14:paraId="4E2AD186" w14:textId="77777777">
      <w:pPr>
        <w:rPr>
          <w:b/>
          <w:bCs/>
          <w:sz w:val="18"/>
          <w:szCs w:val="18"/>
        </w:rPr>
      </w:pPr>
      <w:r w:rsidRPr="00580DBF">
        <w:rPr>
          <w:sz w:val="16"/>
          <w:szCs w:val="16"/>
        </w:rPr>
        <w:t xml:space="preserve">Course ID: </w:t>
      </w:r>
      <w:r w:rsidRPr="00580DBF">
        <w:rPr>
          <w:b/>
          <w:bCs/>
          <w:sz w:val="18"/>
          <w:szCs w:val="18"/>
        </w:rPr>
        <w:t>INTD 4xx</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641784" w:rsidTr="00473681" w14:paraId="7FCBE308" w14:textId="77777777">
        <w:trPr>
          <w:trHeight w:val="469"/>
        </w:trPr>
        <w:tc>
          <w:tcPr>
            <w:tcW w:w="1213" w:type="dxa"/>
          </w:tcPr>
          <w:p w:rsidRPr="00580DBF" w:rsidR="00641784" w:rsidP="00473681" w:rsidRDefault="00641784" w14:paraId="5BB4E3AF" w14:textId="77777777">
            <w:pPr>
              <w:rPr>
                <w:sz w:val="12"/>
                <w:szCs w:val="12"/>
              </w:rPr>
            </w:pPr>
            <w:r w:rsidRPr="00580DBF">
              <w:rPr>
                <w:sz w:val="12"/>
                <w:szCs w:val="12"/>
              </w:rPr>
              <w:t>Credit hours</w:t>
            </w:r>
          </w:p>
        </w:tc>
        <w:tc>
          <w:tcPr>
            <w:tcW w:w="1213" w:type="dxa"/>
          </w:tcPr>
          <w:p w:rsidRPr="00580DBF" w:rsidR="00641784" w:rsidP="00473681" w:rsidRDefault="00641784" w14:paraId="458FA0E4" w14:textId="77777777">
            <w:pPr>
              <w:rPr>
                <w:sz w:val="12"/>
                <w:szCs w:val="12"/>
              </w:rPr>
            </w:pPr>
            <w:r w:rsidRPr="00580DBF">
              <w:rPr>
                <w:sz w:val="12"/>
                <w:szCs w:val="12"/>
              </w:rPr>
              <w:t xml:space="preserve">Theory </w:t>
            </w:r>
          </w:p>
        </w:tc>
        <w:tc>
          <w:tcPr>
            <w:tcW w:w="1214" w:type="dxa"/>
          </w:tcPr>
          <w:p w:rsidRPr="00580DBF" w:rsidR="00641784" w:rsidP="00473681" w:rsidRDefault="00641784" w14:paraId="321C2F62" w14:textId="77777777">
            <w:pPr>
              <w:rPr>
                <w:sz w:val="12"/>
                <w:szCs w:val="12"/>
              </w:rPr>
            </w:pPr>
            <w:r w:rsidRPr="00580DBF">
              <w:rPr>
                <w:sz w:val="12"/>
                <w:szCs w:val="12"/>
              </w:rPr>
              <w:t>Practical</w:t>
            </w:r>
          </w:p>
        </w:tc>
        <w:tc>
          <w:tcPr>
            <w:tcW w:w="1214" w:type="dxa"/>
          </w:tcPr>
          <w:p w:rsidRPr="00580DBF" w:rsidR="00641784" w:rsidP="00473681" w:rsidRDefault="00641784" w14:paraId="7E52934C" w14:textId="77777777">
            <w:pPr>
              <w:rPr>
                <w:sz w:val="12"/>
                <w:szCs w:val="12"/>
              </w:rPr>
            </w:pPr>
            <w:r w:rsidRPr="00580DBF">
              <w:rPr>
                <w:sz w:val="12"/>
                <w:szCs w:val="12"/>
              </w:rPr>
              <w:t>Laboratory</w:t>
            </w:r>
          </w:p>
        </w:tc>
        <w:tc>
          <w:tcPr>
            <w:tcW w:w="1214" w:type="dxa"/>
          </w:tcPr>
          <w:p w:rsidRPr="00580DBF" w:rsidR="00641784" w:rsidP="00473681" w:rsidRDefault="00641784" w14:paraId="40E9BC80" w14:textId="77777777">
            <w:pPr>
              <w:rPr>
                <w:sz w:val="12"/>
                <w:szCs w:val="12"/>
              </w:rPr>
            </w:pPr>
            <w:r w:rsidRPr="00580DBF">
              <w:rPr>
                <w:sz w:val="12"/>
                <w:szCs w:val="12"/>
              </w:rPr>
              <w:t>Lecture</w:t>
            </w:r>
          </w:p>
        </w:tc>
        <w:tc>
          <w:tcPr>
            <w:tcW w:w="1214" w:type="dxa"/>
          </w:tcPr>
          <w:p w:rsidRPr="00580DBF" w:rsidR="00641784" w:rsidP="00473681" w:rsidRDefault="00641784" w14:paraId="61F157EF" w14:textId="77777777">
            <w:pPr>
              <w:rPr>
                <w:sz w:val="12"/>
                <w:szCs w:val="12"/>
              </w:rPr>
            </w:pPr>
            <w:r w:rsidRPr="00580DBF">
              <w:rPr>
                <w:sz w:val="12"/>
                <w:szCs w:val="12"/>
              </w:rPr>
              <w:t>Studio</w:t>
            </w:r>
          </w:p>
        </w:tc>
        <w:tc>
          <w:tcPr>
            <w:tcW w:w="1214" w:type="dxa"/>
          </w:tcPr>
          <w:p w:rsidRPr="00580DBF" w:rsidR="00641784" w:rsidP="00473681" w:rsidRDefault="00641784" w14:paraId="02C75913" w14:textId="77777777">
            <w:pPr>
              <w:rPr>
                <w:sz w:val="12"/>
                <w:szCs w:val="12"/>
              </w:rPr>
            </w:pPr>
            <w:r w:rsidRPr="00580DBF">
              <w:rPr>
                <w:sz w:val="12"/>
                <w:szCs w:val="12"/>
              </w:rPr>
              <w:t>Contact Hours</w:t>
            </w:r>
          </w:p>
        </w:tc>
        <w:tc>
          <w:tcPr>
            <w:tcW w:w="1214" w:type="dxa"/>
          </w:tcPr>
          <w:p w:rsidRPr="00580DBF" w:rsidR="00641784" w:rsidP="00473681" w:rsidRDefault="00641784" w14:paraId="34B0DAEF" w14:textId="77777777">
            <w:pPr>
              <w:rPr>
                <w:sz w:val="12"/>
                <w:szCs w:val="12"/>
              </w:rPr>
            </w:pPr>
            <w:r w:rsidRPr="00580DBF">
              <w:rPr>
                <w:sz w:val="12"/>
                <w:szCs w:val="12"/>
              </w:rPr>
              <w:t>Pre-requisite</w:t>
            </w:r>
          </w:p>
        </w:tc>
      </w:tr>
      <w:tr w:rsidRPr="00580DBF" w:rsidR="00641784" w:rsidTr="00473681" w14:paraId="29FDD5E0" w14:textId="77777777">
        <w:trPr>
          <w:trHeight w:val="217"/>
        </w:trPr>
        <w:tc>
          <w:tcPr>
            <w:tcW w:w="1213" w:type="dxa"/>
          </w:tcPr>
          <w:p w:rsidRPr="00580DBF" w:rsidR="00641784" w:rsidP="00473681" w:rsidRDefault="00641784" w14:paraId="4BD1A371" w14:textId="77777777">
            <w:pPr>
              <w:rPr>
                <w:sz w:val="12"/>
                <w:szCs w:val="12"/>
              </w:rPr>
            </w:pPr>
            <w:r>
              <w:rPr>
                <w:sz w:val="12"/>
                <w:szCs w:val="12"/>
              </w:rPr>
              <w:t>3</w:t>
            </w:r>
          </w:p>
        </w:tc>
        <w:tc>
          <w:tcPr>
            <w:tcW w:w="1213" w:type="dxa"/>
          </w:tcPr>
          <w:p w:rsidRPr="00580DBF" w:rsidR="00641784" w:rsidP="00473681" w:rsidRDefault="00641784" w14:paraId="4477F181" w14:textId="77777777">
            <w:pPr>
              <w:rPr>
                <w:sz w:val="12"/>
                <w:szCs w:val="12"/>
              </w:rPr>
            </w:pPr>
          </w:p>
        </w:tc>
        <w:tc>
          <w:tcPr>
            <w:tcW w:w="1214" w:type="dxa"/>
          </w:tcPr>
          <w:p w:rsidRPr="00580DBF" w:rsidR="00641784" w:rsidP="00473681" w:rsidRDefault="00641784" w14:paraId="4878B855" w14:textId="77777777">
            <w:pPr>
              <w:rPr>
                <w:sz w:val="12"/>
                <w:szCs w:val="12"/>
              </w:rPr>
            </w:pPr>
          </w:p>
        </w:tc>
        <w:tc>
          <w:tcPr>
            <w:tcW w:w="1214" w:type="dxa"/>
          </w:tcPr>
          <w:p w:rsidRPr="00580DBF" w:rsidR="00641784" w:rsidP="00473681" w:rsidRDefault="00641784" w14:paraId="5A445FE1" w14:textId="77777777">
            <w:pPr>
              <w:rPr>
                <w:sz w:val="12"/>
                <w:szCs w:val="12"/>
              </w:rPr>
            </w:pPr>
          </w:p>
        </w:tc>
        <w:tc>
          <w:tcPr>
            <w:tcW w:w="1214" w:type="dxa"/>
          </w:tcPr>
          <w:p w:rsidRPr="00580DBF" w:rsidR="00641784" w:rsidP="00473681" w:rsidRDefault="00641784" w14:paraId="0C1F3420" w14:textId="77777777">
            <w:pPr>
              <w:rPr>
                <w:sz w:val="12"/>
                <w:szCs w:val="12"/>
              </w:rPr>
            </w:pPr>
          </w:p>
        </w:tc>
        <w:tc>
          <w:tcPr>
            <w:tcW w:w="1214" w:type="dxa"/>
          </w:tcPr>
          <w:p w:rsidRPr="00580DBF" w:rsidR="00641784" w:rsidP="00473681" w:rsidRDefault="00641784" w14:paraId="241F6CFE" w14:textId="77777777">
            <w:pPr>
              <w:rPr>
                <w:sz w:val="12"/>
                <w:szCs w:val="12"/>
              </w:rPr>
            </w:pPr>
          </w:p>
        </w:tc>
        <w:tc>
          <w:tcPr>
            <w:tcW w:w="1214" w:type="dxa"/>
          </w:tcPr>
          <w:p w:rsidRPr="00580DBF" w:rsidR="00641784" w:rsidP="00473681" w:rsidRDefault="00641784" w14:paraId="64A51D0B" w14:textId="77777777">
            <w:pPr>
              <w:rPr>
                <w:sz w:val="12"/>
                <w:szCs w:val="12"/>
              </w:rPr>
            </w:pPr>
            <w:r>
              <w:rPr>
                <w:sz w:val="12"/>
                <w:szCs w:val="12"/>
              </w:rPr>
              <w:t>3</w:t>
            </w:r>
          </w:p>
        </w:tc>
        <w:tc>
          <w:tcPr>
            <w:tcW w:w="1214" w:type="dxa"/>
          </w:tcPr>
          <w:p w:rsidRPr="00580DBF" w:rsidR="00641784" w:rsidP="00473681" w:rsidRDefault="00641784" w14:paraId="2D5827DB" w14:textId="77777777">
            <w:pPr>
              <w:rPr>
                <w:sz w:val="12"/>
                <w:szCs w:val="12"/>
              </w:rPr>
            </w:pPr>
          </w:p>
        </w:tc>
      </w:tr>
    </w:tbl>
    <w:p w:rsidRPr="00580DBF" w:rsidR="00641784" w:rsidP="00641784" w:rsidRDefault="00641784" w14:paraId="0A02B9A3" w14:textId="77777777">
      <w:pPr>
        <w:rPr>
          <w:sz w:val="16"/>
          <w:szCs w:val="16"/>
        </w:rPr>
      </w:pPr>
    </w:p>
    <w:p w:rsidR="00AD5B98" w:rsidP="00AD5B98" w:rsidRDefault="00AD5B98" w14:paraId="29FECBEB" w14:textId="77777777"/>
    <w:p w:rsidR="036EBCB0" w:rsidRDefault="036EBCB0" w14:paraId="3C5F1BC1" w14:textId="7842D175"/>
    <w:p w:rsidR="036EBCB0" w:rsidRDefault="036EBCB0" w14:paraId="5BCF0831" w14:textId="52718430"/>
    <w:p w:rsidR="036EBCB0" w:rsidRDefault="036EBCB0" w14:paraId="3AD683CD" w14:textId="21DC9E57"/>
    <w:p w:rsidR="036EBCB0" w:rsidRDefault="036EBCB0" w14:paraId="0F864EF9" w14:textId="5169A7EC"/>
    <w:p w:rsidR="036EBCB0" w:rsidRDefault="036EBCB0" w14:paraId="1B27CA3D" w14:textId="6EE5E4E9"/>
    <w:p w:rsidR="036EBCB0" w:rsidRDefault="036EBCB0" w14:paraId="0EC4030C" w14:textId="2260D7AD"/>
    <w:p w:rsidR="036EBCB0" w:rsidRDefault="036EBCB0" w14:paraId="32E16A81" w14:textId="7675DF72"/>
    <w:p w:rsidR="036EBCB0" w:rsidRDefault="036EBCB0" w14:paraId="1DE49004" w14:textId="5BDB0AFE"/>
    <w:p w:rsidR="036EBCB0" w:rsidRDefault="036EBCB0" w14:paraId="21BECA3B" w14:textId="48E0F607"/>
    <w:p w:rsidR="036EBCB0" w:rsidRDefault="036EBCB0" w14:paraId="15F9FA27" w14:textId="230D3915"/>
    <w:p w:rsidR="036EBCB0" w:rsidRDefault="036EBCB0" w14:paraId="46ABF396" w14:textId="38346156"/>
    <w:p w:rsidR="036EBCB0" w:rsidRDefault="036EBCB0" w14:paraId="223BFD62" w14:textId="090A6572"/>
    <w:p w:rsidR="036EBCB0" w:rsidRDefault="036EBCB0" w14:paraId="09545D5B" w14:textId="3EA04C5E"/>
    <w:p w:rsidR="036EBCB0" w:rsidRDefault="036EBCB0" w14:paraId="29BF68D4" w14:textId="357F00C6"/>
    <w:p w:rsidRPr="00431198" w:rsidR="00641784" w:rsidP="00641784" w:rsidRDefault="00641784" w14:paraId="334BBBFA" w14:textId="3C95D5F8">
      <w:pPr>
        <w:jc w:val="center"/>
        <w:rPr>
          <w:b/>
          <w:bCs/>
          <w:sz w:val="32"/>
          <w:szCs w:val="32"/>
        </w:rPr>
      </w:pPr>
      <w:r w:rsidRPr="00C83B8D">
        <w:rPr>
          <w:b/>
          <w:bCs/>
          <w:sz w:val="32"/>
          <w:szCs w:val="32"/>
          <w:highlight w:val="yellow"/>
        </w:rPr>
        <w:t xml:space="preserve">SEMESTER </w:t>
      </w:r>
      <w:r w:rsidRPr="00C83B8D">
        <w:rPr>
          <w:b/>
          <w:bCs/>
          <w:sz w:val="32"/>
          <w:szCs w:val="32"/>
          <w:highlight w:val="yellow"/>
        </w:rPr>
        <w:t>8</w:t>
      </w:r>
    </w:p>
    <w:p w:rsidRPr="00C83B8D" w:rsidR="00641784" w:rsidP="00641784" w:rsidRDefault="00641784" w14:paraId="186FE0DD" w14:textId="2F3A00F4">
      <w:pPr>
        <w:rPr>
          <w:b/>
          <w:bCs/>
          <w:sz w:val="32"/>
          <w:szCs w:val="32"/>
        </w:rPr>
      </w:pPr>
      <w:r w:rsidRPr="00580DBF">
        <w:rPr>
          <w:b/>
          <w:bCs/>
          <w:sz w:val="32"/>
          <w:szCs w:val="32"/>
        </w:rPr>
        <w:t>Contracts, Specifications &amp;</w:t>
      </w:r>
      <w:r w:rsidRPr="00C83B8D">
        <w:rPr>
          <w:b/>
          <w:bCs/>
          <w:sz w:val="32"/>
          <w:szCs w:val="32"/>
        </w:rPr>
        <w:t xml:space="preserve"> </w:t>
      </w:r>
      <w:r w:rsidRPr="00580DBF">
        <w:rPr>
          <w:b/>
          <w:bCs/>
          <w:sz w:val="32"/>
          <w:szCs w:val="32"/>
        </w:rPr>
        <w:t>Quantity Surveying</w:t>
      </w:r>
      <w:r w:rsidRPr="00C83B8D">
        <w:rPr>
          <w:b/>
          <w:bCs/>
          <w:sz w:val="32"/>
          <w:szCs w:val="32"/>
        </w:rPr>
        <w:t xml:space="preserve"> </w:t>
      </w:r>
    </w:p>
    <w:p w:rsidRPr="00580DBF" w:rsidR="00641784" w:rsidP="00641784" w:rsidRDefault="00641784" w14:paraId="27BB349D" w14:textId="391FEA64">
      <w:pPr>
        <w:rPr>
          <w:sz w:val="16"/>
          <w:szCs w:val="16"/>
        </w:rPr>
      </w:pPr>
      <w:r w:rsidRPr="00580DBF">
        <w:rPr>
          <w:sz w:val="16"/>
          <w:szCs w:val="16"/>
        </w:rPr>
        <w:t>Course Description:</w:t>
      </w:r>
    </w:p>
    <w:p w:rsidRPr="00D23BA8" w:rsidR="00D23BA8" w:rsidP="00D23BA8" w:rsidRDefault="00D23BA8" w14:paraId="02EC03C8" w14:textId="77777777">
      <w:pPr>
        <w:rPr>
          <w:sz w:val="16"/>
          <w:szCs w:val="16"/>
        </w:rPr>
      </w:pPr>
      <w:r w:rsidRPr="00D23BA8">
        <w:rPr>
          <w:sz w:val="16"/>
          <w:szCs w:val="16"/>
        </w:rPr>
        <w:t xml:space="preserve">The course introduces the basic principles of the interior designer's profession and interior design office systems. In addition, it </w:t>
      </w:r>
    </w:p>
    <w:p w:rsidRPr="00D23BA8" w:rsidR="00D23BA8" w:rsidP="00D23BA8" w:rsidRDefault="00D23BA8" w14:paraId="3359B1E6" w14:textId="77777777">
      <w:pPr>
        <w:rPr>
          <w:sz w:val="16"/>
          <w:szCs w:val="16"/>
        </w:rPr>
      </w:pPr>
      <w:r w:rsidRPr="00D23BA8">
        <w:rPr>
          <w:sz w:val="16"/>
          <w:szCs w:val="16"/>
        </w:rPr>
        <w:t xml:space="preserve">teaches students on official bodies organized for the profession of interior designer. Educating students regarding contracts, </w:t>
      </w:r>
    </w:p>
    <w:p w:rsidRPr="00D23BA8" w:rsidR="00D23BA8" w:rsidP="00D23BA8" w:rsidRDefault="00D23BA8" w14:paraId="130A9EC6" w14:textId="77777777">
      <w:pPr>
        <w:rPr>
          <w:sz w:val="16"/>
          <w:szCs w:val="16"/>
        </w:rPr>
      </w:pPr>
      <w:r w:rsidRPr="00D23BA8">
        <w:rPr>
          <w:sz w:val="16"/>
          <w:szCs w:val="16"/>
        </w:rPr>
        <w:t xml:space="preserve">organization, administration and legal issues. Taking into account the designer’s ethics. It teaches how to review and develop </w:t>
      </w:r>
    </w:p>
    <w:p w:rsidRPr="00D23BA8" w:rsidR="00D23BA8" w:rsidP="00D23BA8" w:rsidRDefault="00D23BA8" w14:paraId="1979D0B9" w14:textId="77777777">
      <w:pPr>
        <w:rPr>
          <w:sz w:val="16"/>
          <w:szCs w:val="16"/>
        </w:rPr>
      </w:pPr>
      <w:r w:rsidRPr="00D23BA8">
        <w:rPr>
          <w:sz w:val="16"/>
          <w:szCs w:val="16"/>
        </w:rPr>
        <w:t>personal papers and records. It also defines how to prepare project documents such as specifications and cost estimates using</w:t>
      </w:r>
    </w:p>
    <w:p w:rsidRPr="00D23BA8" w:rsidR="00D23BA8" w:rsidP="00D23BA8" w:rsidRDefault="00D23BA8" w14:paraId="714904EC" w14:textId="77777777">
      <w:pPr>
        <w:rPr>
          <w:sz w:val="16"/>
          <w:szCs w:val="16"/>
        </w:rPr>
      </w:pPr>
      <w:r w:rsidRPr="00D23BA8">
        <w:rPr>
          <w:sz w:val="16"/>
          <w:szCs w:val="16"/>
        </w:rPr>
        <w:t xml:space="preserve">software. Also, know the bidding and the awarding of tenders </w:t>
      </w:r>
      <w:r w:rsidRPr="00D23BA8">
        <w:rPr>
          <w:rFonts w:cs="Arial"/>
          <w:sz w:val="16"/>
          <w:szCs w:val="16"/>
          <w:rtl/>
        </w:rPr>
        <w:t>،</w:t>
      </w:r>
      <w:r w:rsidRPr="00D23BA8">
        <w:rPr>
          <w:sz w:val="16"/>
          <w:szCs w:val="16"/>
        </w:rPr>
        <w:t xml:space="preserve">the knowledge of administrative matters, such as the duration and </w:t>
      </w:r>
    </w:p>
    <w:p w:rsidRPr="00580DBF" w:rsidR="00641784" w:rsidP="00641784" w:rsidRDefault="00641784" w14:paraId="0DA0FE1B" w14:textId="2FD73341">
      <w:pPr>
        <w:rPr>
          <w:sz w:val="16"/>
          <w:szCs w:val="16"/>
        </w:rPr>
      </w:pPr>
      <w:r w:rsidRPr="036EBCB0" w:rsidR="77071D8C">
        <w:rPr>
          <w:sz w:val="16"/>
          <w:szCs w:val="16"/>
        </w:rPr>
        <w:t xml:space="preserve">cost of construction </w:t>
      </w:r>
      <w:r w:rsidRPr="036EBCB0" w:rsidR="77071D8C">
        <w:rPr>
          <w:rFonts w:cs="Arial"/>
          <w:sz w:val="16"/>
          <w:szCs w:val="16"/>
        </w:rPr>
        <w:t>،</w:t>
      </w:r>
      <w:r w:rsidRPr="036EBCB0" w:rsidR="77071D8C">
        <w:rPr>
          <w:sz w:val="16"/>
          <w:szCs w:val="16"/>
        </w:rPr>
        <w:t>contract management, and follow-up work supervision and work control and schedule</w:t>
      </w:r>
    </w:p>
    <w:p w:rsidRPr="00580DBF" w:rsidR="00641784" w:rsidP="00641784" w:rsidRDefault="00641784" w14:paraId="744115C4" w14:textId="5887AD1D">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442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641784" w:rsidTr="00473681" w14:paraId="60FC13E9" w14:textId="77777777">
        <w:trPr>
          <w:trHeight w:val="469"/>
        </w:trPr>
        <w:tc>
          <w:tcPr>
            <w:tcW w:w="1213" w:type="dxa"/>
          </w:tcPr>
          <w:p w:rsidRPr="00580DBF" w:rsidR="00641784" w:rsidP="00473681" w:rsidRDefault="00641784" w14:paraId="7FECF6BC" w14:textId="77777777">
            <w:pPr>
              <w:rPr>
                <w:sz w:val="12"/>
                <w:szCs w:val="12"/>
              </w:rPr>
            </w:pPr>
            <w:r w:rsidRPr="00580DBF">
              <w:rPr>
                <w:sz w:val="12"/>
                <w:szCs w:val="12"/>
              </w:rPr>
              <w:t>Credit hours</w:t>
            </w:r>
          </w:p>
        </w:tc>
        <w:tc>
          <w:tcPr>
            <w:tcW w:w="1213" w:type="dxa"/>
          </w:tcPr>
          <w:p w:rsidRPr="00580DBF" w:rsidR="00641784" w:rsidP="00473681" w:rsidRDefault="00641784" w14:paraId="40C29849" w14:textId="77777777">
            <w:pPr>
              <w:rPr>
                <w:sz w:val="12"/>
                <w:szCs w:val="12"/>
              </w:rPr>
            </w:pPr>
            <w:r w:rsidRPr="00580DBF">
              <w:rPr>
                <w:sz w:val="12"/>
                <w:szCs w:val="12"/>
              </w:rPr>
              <w:t xml:space="preserve">Theory </w:t>
            </w:r>
          </w:p>
        </w:tc>
        <w:tc>
          <w:tcPr>
            <w:tcW w:w="1214" w:type="dxa"/>
          </w:tcPr>
          <w:p w:rsidRPr="00580DBF" w:rsidR="00641784" w:rsidP="00473681" w:rsidRDefault="00641784" w14:paraId="04590A74" w14:textId="77777777">
            <w:pPr>
              <w:rPr>
                <w:sz w:val="12"/>
                <w:szCs w:val="12"/>
              </w:rPr>
            </w:pPr>
            <w:r w:rsidRPr="00580DBF">
              <w:rPr>
                <w:sz w:val="12"/>
                <w:szCs w:val="12"/>
              </w:rPr>
              <w:t>Practical</w:t>
            </w:r>
          </w:p>
        </w:tc>
        <w:tc>
          <w:tcPr>
            <w:tcW w:w="1214" w:type="dxa"/>
          </w:tcPr>
          <w:p w:rsidRPr="00580DBF" w:rsidR="00641784" w:rsidP="00473681" w:rsidRDefault="00641784" w14:paraId="66F2C720" w14:textId="77777777">
            <w:pPr>
              <w:rPr>
                <w:sz w:val="12"/>
                <w:szCs w:val="12"/>
              </w:rPr>
            </w:pPr>
            <w:r w:rsidRPr="00580DBF">
              <w:rPr>
                <w:sz w:val="12"/>
                <w:szCs w:val="12"/>
              </w:rPr>
              <w:t>Laboratory</w:t>
            </w:r>
          </w:p>
        </w:tc>
        <w:tc>
          <w:tcPr>
            <w:tcW w:w="1214" w:type="dxa"/>
          </w:tcPr>
          <w:p w:rsidRPr="00580DBF" w:rsidR="00641784" w:rsidP="00473681" w:rsidRDefault="00641784" w14:paraId="0ACDFF4E" w14:textId="77777777">
            <w:pPr>
              <w:rPr>
                <w:sz w:val="12"/>
                <w:szCs w:val="12"/>
              </w:rPr>
            </w:pPr>
            <w:r w:rsidRPr="00580DBF">
              <w:rPr>
                <w:sz w:val="12"/>
                <w:szCs w:val="12"/>
              </w:rPr>
              <w:t>Lecture</w:t>
            </w:r>
          </w:p>
        </w:tc>
        <w:tc>
          <w:tcPr>
            <w:tcW w:w="1214" w:type="dxa"/>
          </w:tcPr>
          <w:p w:rsidRPr="00580DBF" w:rsidR="00641784" w:rsidP="00473681" w:rsidRDefault="00641784" w14:paraId="1BC7FD4C" w14:textId="77777777">
            <w:pPr>
              <w:rPr>
                <w:sz w:val="12"/>
                <w:szCs w:val="12"/>
              </w:rPr>
            </w:pPr>
            <w:r w:rsidRPr="00580DBF">
              <w:rPr>
                <w:sz w:val="12"/>
                <w:szCs w:val="12"/>
              </w:rPr>
              <w:t>Studio</w:t>
            </w:r>
          </w:p>
        </w:tc>
        <w:tc>
          <w:tcPr>
            <w:tcW w:w="1214" w:type="dxa"/>
          </w:tcPr>
          <w:p w:rsidRPr="00580DBF" w:rsidR="00641784" w:rsidP="00473681" w:rsidRDefault="00641784" w14:paraId="624D1BA8" w14:textId="77777777">
            <w:pPr>
              <w:rPr>
                <w:sz w:val="12"/>
                <w:szCs w:val="12"/>
              </w:rPr>
            </w:pPr>
            <w:r w:rsidRPr="00580DBF">
              <w:rPr>
                <w:sz w:val="12"/>
                <w:szCs w:val="12"/>
              </w:rPr>
              <w:t>Contact Hours</w:t>
            </w:r>
          </w:p>
        </w:tc>
        <w:tc>
          <w:tcPr>
            <w:tcW w:w="1214" w:type="dxa"/>
          </w:tcPr>
          <w:p w:rsidRPr="00580DBF" w:rsidR="00641784" w:rsidP="00473681" w:rsidRDefault="00641784" w14:paraId="432AEE12" w14:textId="77777777">
            <w:pPr>
              <w:rPr>
                <w:sz w:val="12"/>
                <w:szCs w:val="12"/>
              </w:rPr>
            </w:pPr>
            <w:r w:rsidRPr="00580DBF">
              <w:rPr>
                <w:sz w:val="12"/>
                <w:szCs w:val="12"/>
              </w:rPr>
              <w:t>Pre-requisite</w:t>
            </w:r>
          </w:p>
        </w:tc>
      </w:tr>
      <w:tr w:rsidRPr="00580DBF" w:rsidR="00641784" w:rsidTr="00473681" w14:paraId="2536D832" w14:textId="77777777">
        <w:trPr>
          <w:trHeight w:val="217"/>
        </w:trPr>
        <w:tc>
          <w:tcPr>
            <w:tcW w:w="1213" w:type="dxa"/>
          </w:tcPr>
          <w:p w:rsidRPr="00580DBF" w:rsidR="00641784" w:rsidP="00473681" w:rsidRDefault="00641784" w14:paraId="4194B6A6" w14:textId="375EAD9C">
            <w:pPr>
              <w:rPr>
                <w:sz w:val="12"/>
                <w:szCs w:val="12"/>
              </w:rPr>
            </w:pPr>
            <w:r>
              <w:rPr>
                <w:sz w:val="12"/>
                <w:szCs w:val="12"/>
              </w:rPr>
              <w:t>2</w:t>
            </w:r>
          </w:p>
        </w:tc>
        <w:tc>
          <w:tcPr>
            <w:tcW w:w="1213" w:type="dxa"/>
          </w:tcPr>
          <w:p w:rsidRPr="00580DBF" w:rsidR="00641784" w:rsidP="00473681" w:rsidRDefault="00641784" w14:paraId="012FD274" w14:textId="77777777">
            <w:pPr>
              <w:rPr>
                <w:sz w:val="12"/>
                <w:szCs w:val="12"/>
              </w:rPr>
            </w:pPr>
          </w:p>
        </w:tc>
        <w:tc>
          <w:tcPr>
            <w:tcW w:w="1214" w:type="dxa"/>
          </w:tcPr>
          <w:p w:rsidRPr="00580DBF" w:rsidR="00641784" w:rsidP="00473681" w:rsidRDefault="00641784" w14:paraId="22A95EF2" w14:textId="77777777">
            <w:pPr>
              <w:rPr>
                <w:sz w:val="12"/>
                <w:szCs w:val="12"/>
              </w:rPr>
            </w:pPr>
          </w:p>
        </w:tc>
        <w:tc>
          <w:tcPr>
            <w:tcW w:w="1214" w:type="dxa"/>
          </w:tcPr>
          <w:p w:rsidRPr="00580DBF" w:rsidR="00641784" w:rsidP="00473681" w:rsidRDefault="00641784" w14:paraId="56AC233C" w14:textId="77777777">
            <w:pPr>
              <w:rPr>
                <w:sz w:val="12"/>
                <w:szCs w:val="12"/>
              </w:rPr>
            </w:pPr>
          </w:p>
        </w:tc>
        <w:tc>
          <w:tcPr>
            <w:tcW w:w="1214" w:type="dxa"/>
          </w:tcPr>
          <w:p w:rsidRPr="00580DBF" w:rsidR="00641784" w:rsidP="00473681" w:rsidRDefault="00641784" w14:paraId="24D0986B" w14:textId="77777777">
            <w:pPr>
              <w:rPr>
                <w:sz w:val="12"/>
                <w:szCs w:val="12"/>
              </w:rPr>
            </w:pPr>
          </w:p>
        </w:tc>
        <w:tc>
          <w:tcPr>
            <w:tcW w:w="1214" w:type="dxa"/>
          </w:tcPr>
          <w:p w:rsidRPr="00580DBF" w:rsidR="00641784" w:rsidP="00473681" w:rsidRDefault="00641784" w14:paraId="7173F3F8" w14:textId="77777777">
            <w:pPr>
              <w:rPr>
                <w:sz w:val="12"/>
                <w:szCs w:val="12"/>
              </w:rPr>
            </w:pPr>
          </w:p>
        </w:tc>
        <w:tc>
          <w:tcPr>
            <w:tcW w:w="1214" w:type="dxa"/>
          </w:tcPr>
          <w:p w:rsidRPr="00580DBF" w:rsidR="00641784" w:rsidP="00473681" w:rsidRDefault="00641784" w14:paraId="08636CA7" w14:textId="4620265D">
            <w:pPr>
              <w:rPr>
                <w:sz w:val="12"/>
                <w:szCs w:val="12"/>
              </w:rPr>
            </w:pPr>
            <w:r>
              <w:rPr>
                <w:sz w:val="12"/>
                <w:szCs w:val="12"/>
              </w:rPr>
              <w:t>2</w:t>
            </w:r>
          </w:p>
        </w:tc>
        <w:tc>
          <w:tcPr>
            <w:tcW w:w="1214" w:type="dxa"/>
          </w:tcPr>
          <w:p w:rsidRPr="00580DBF" w:rsidR="00641784" w:rsidP="00473681" w:rsidRDefault="00641784" w14:paraId="694C0A5F" w14:textId="66801A2F">
            <w:pPr>
              <w:rPr>
                <w:sz w:val="12"/>
                <w:szCs w:val="12"/>
              </w:rPr>
            </w:pPr>
            <w:r w:rsidRPr="00580DBF">
              <w:rPr>
                <w:sz w:val="12"/>
                <w:szCs w:val="12"/>
              </w:rPr>
              <w:t>INTD</w:t>
            </w:r>
            <w:r>
              <w:rPr>
                <w:sz w:val="12"/>
                <w:szCs w:val="12"/>
              </w:rPr>
              <w:t xml:space="preserve"> 3</w:t>
            </w:r>
            <w:r>
              <w:rPr>
                <w:sz w:val="12"/>
                <w:szCs w:val="12"/>
              </w:rPr>
              <w:t>42</w:t>
            </w:r>
          </w:p>
        </w:tc>
      </w:tr>
    </w:tbl>
    <w:p w:rsidR="00A378CA" w:rsidP="036EBCB0" w:rsidRDefault="00A378CA" w14:paraId="106C7886" w14:textId="4ABB83E2">
      <w:pPr>
        <w:pStyle w:val="Normal"/>
        <w:rPr>
          <w:sz w:val="16"/>
          <w:szCs w:val="16"/>
        </w:rPr>
      </w:pPr>
    </w:p>
    <w:p w:rsidRPr="00580DBF" w:rsidR="00641784" w:rsidP="00641784" w:rsidRDefault="00641784" w14:paraId="53F18912" w14:textId="2685FA64">
      <w:pPr>
        <w:rPr>
          <w:sz w:val="16"/>
          <w:szCs w:val="16"/>
        </w:rPr>
      </w:pPr>
      <w:r w:rsidRPr="036EBCB0" w:rsidR="0BD88BDB">
        <w:rPr>
          <w:sz w:val="16"/>
          <w:szCs w:val="16"/>
        </w:rPr>
        <w:t>-----------------------</w:t>
      </w:r>
    </w:p>
    <w:p w:rsidRPr="00C83B8D" w:rsidR="00641784" w:rsidP="00641784" w:rsidRDefault="00641784" w14:paraId="1F6B5BB2" w14:textId="2386C4D6">
      <w:pPr>
        <w:rPr>
          <w:b/>
          <w:bCs/>
          <w:sz w:val="32"/>
          <w:szCs w:val="32"/>
        </w:rPr>
      </w:pPr>
      <w:r w:rsidRPr="00580DBF">
        <w:rPr>
          <w:b/>
          <w:bCs/>
          <w:sz w:val="32"/>
          <w:szCs w:val="32"/>
        </w:rPr>
        <w:t>Project Management &amp;</w:t>
      </w:r>
      <w:r w:rsidRPr="00C83B8D">
        <w:rPr>
          <w:b/>
          <w:bCs/>
          <w:sz w:val="32"/>
          <w:szCs w:val="32"/>
        </w:rPr>
        <w:t xml:space="preserve"> </w:t>
      </w:r>
      <w:r w:rsidRPr="00580DBF">
        <w:rPr>
          <w:b/>
          <w:bCs/>
          <w:sz w:val="32"/>
          <w:szCs w:val="32"/>
        </w:rPr>
        <w:t>Professional Practices</w:t>
      </w:r>
      <w:r w:rsidRPr="00C83B8D">
        <w:rPr>
          <w:b/>
          <w:bCs/>
          <w:sz w:val="32"/>
          <w:szCs w:val="32"/>
        </w:rPr>
        <w:t xml:space="preserve"> </w:t>
      </w:r>
    </w:p>
    <w:p w:rsidRPr="00580DBF" w:rsidR="00641784" w:rsidP="00641784" w:rsidRDefault="00641784" w14:paraId="2F729200" w14:textId="443AD0DC">
      <w:pPr>
        <w:rPr>
          <w:sz w:val="16"/>
          <w:szCs w:val="16"/>
        </w:rPr>
      </w:pPr>
      <w:r w:rsidRPr="00580DBF">
        <w:rPr>
          <w:sz w:val="16"/>
          <w:szCs w:val="16"/>
        </w:rPr>
        <w:t>Course Description:</w:t>
      </w:r>
    </w:p>
    <w:p w:rsidRPr="00052503" w:rsidR="00052503" w:rsidP="00052503" w:rsidRDefault="00052503" w14:paraId="7C0B0259" w14:textId="77777777">
      <w:pPr>
        <w:rPr>
          <w:sz w:val="16"/>
          <w:szCs w:val="16"/>
        </w:rPr>
      </w:pPr>
      <w:r w:rsidRPr="00052503">
        <w:rPr>
          <w:sz w:val="16"/>
          <w:szCs w:val="16"/>
        </w:rPr>
        <w:t xml:space="preserve">This course brings the students to view the operation of an interior architectural practice. Topics include the licensure process, </w:t>
      </w:r>
    </w:p>
    <w:p w:rsidRPr="00052503" w:rsidR="00052503" w:rsidP="00052503" w:rsidRDefault="00052503" w14:paraId="4D661448" w14:textId="77777777">
      <w:pPr>
        <w:rPr>
          <w:sz w:val="16"/>
          <w:szCs w:val="16"/>
        </w:rPr>
      </w:pPr>
      <w:r w:rsidRPr="00052503">
        <w:rPr>
          <w:sz w:val="16"/>
          <w:szCs w:val="16"/>
        </w:rPr>
        <w:t xml:space="preserve">organizational structures of Interior Design firms, ethics of the work team, office business development, compensation, contracts, </w:t>
      </w:r>
    </w:p>
    <w:p w:rsidRPr="00052503" w:rsidR="00052503" w:rsidP="00052503" w:rsidRDefault="00052503" w14:paraId="6024E30C" w14:textId="77777777">
      <w:pPr>
        <w:rPr>
          <w:sz w:val="16"/>
          <w:szCs w:val="16"/>
        </w:rPr>
      </w:pPr>
      <w:r w:rsidRPr="00052503">
        <w:rPr>
          <w:sz w:val="16"/>
          <w:szCs w:val="16"/>
        </w:rPr>
        <w:t xml:space="preserve">and insurance. The course also addresses professional issues spanning the whole process of a project. This course provides </w:t>
      </w:r>
    </w:p>
    <w:p w:rsidRPr="00052503" w:rsidR="00052503" w:rsidP="00052503" w:rsidRDefault="00052503" w14:paraId="02273BD9" w14:textId="77777777">
      <w:pPr>
        <w:rPr>
          <w:sz w:val="16"/>
          <w:szCs w:val="16"/>
        </w:rPr>
      </w:pPr>
      <w:r w:rsidRPr="00052503">
        <w:rPr>
          <w:sz w:val="16"/>
          <w:szCs w:val="16"/>
        </w:rPr>
        <w:t xml:space="preserve">students with tools to work as effective members of project teams. The course focuses also on three key areas: team building, </w:t>
      </w:r>
    </w:p>
    <w:p w:rsidRPr="00580DBF" w:rsidR="003B1A56" w:rsidP="00641784" w:rsidRDefault="003B1A56" w14:paraId="1D70023F" w14:textId="197EA3C1">
      <w:pPr>
        <w:rPr>
          <w:sz w:val="16"/>
          <w:szCs w:val="16"/>
        </w:rPr>
      </w:pPr>
      <w:r w:rsidRPr="036EBCB0" w:rsidR="3BB8C46F">
        <w:rPr>
          <w:sz w:val="16"/>
          <w:szCs w:val="16"/>
        </w:rPr>
        <w:t>effective professional communication skills, Interior Design office project, and time management</w:t>
      </w:r>
    </w:p>
    <w:p w:rsidRPr="00580DBF" w:rsidR="00641784" w:rsidP="00641784" w:rsidRDefault="00641784" w14:paraId="18292AAF" w14:textId="0AB24587">
      <w:pPr>
        <w:rPr>
          <w:b/>
          <w:bCs/>
          <w:sz w:val="18"/>
          <w:szCs w:val="18"/>
        </w:rPr>
      </w:pPr>
      <w:r w:rsidRPr="00580DBF">
        <w:rPr>
          <w:sz w:val="16"/>
          <w:szCs w:val="16"/>
        </w:rPr>
        <w:t xml:space="preserve">Course ID: </w:t>
      </w:r>
      <w:r w:rsidRPr="00580DBF">
        <w:rPr>
          <w:b/>
          <w:bCs/>
          <w:sz w:val="18"/>
          <w:szCs w:val="18"/>
        </w:rPr>
        <w:t xml:space="preserve">INTD </w:t>
      </w:r>
      <w:r>
        <w:rPr>
          <w:b/>
          <w:bCs/>
          <w:sz w:val="18"/>
          <w:szCs w:val="18"/>
        </w:rPr>
        <w:t>472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641784" w:rsidTr="00473681" w14:paraId="199F1058" w14:textId="77777777">
        <w:trPr>
          <w:trHeight w:val="469"/>
        </w:trPr>
        <w:tc>
          <w:tcPr>
            <w:tcW w:w="1213" w:type="dxa"/>
          </w:tcPr>
          <w:p w:rsidRPr="00580DBF" w:rsidR="00641784" w:rsidP="00473681" w:rsidRDefault="00641784" w14:paraId="7E57271B" w14:textId="77777777">
            <w:pPr>
              <w:rPr>
                <w:sz w:val="12"/>
                <w:szCs w:val="12"/>
              </w:rPr>
            </w:pPr>
            <w:r w:rsidRPr="00580DBF">
              <w:rPr>
                <w:sz w:val="12"/>
                <w:szCs w:val="12"/>
              </w:rPr>
              <w:t>Credit hours</w:t>
            </w:r>
          </w:p>
        </w:tc>
        <w:tc>
          <w:tcPr>
            <w:tcW w:w="1213" w:type="dxa"/>
          </w:tcPr>
          <w:p w:rsidRPr="00580DBF" w:rsidR="00641784" w:rsidP="00473681" w:rsidRDefault="00641784" w14:paraId="7084251A" w14:textId="77777777">
            <w:pPr>
              <w:rPr>
                <w:sz w:val="12"/>
                <w:szCs w:val="12"/>
              </w:rPr>
            </w:pPr>
            <w:r w:rsidRPr="00580DBF">
              <w:rPr>
                <w:sz w:val="12"/>
                <w:szCs w:val="12"/>
              </w:rPr>
              <w:t xml:space="preserve">Theory </w:t>
            </w:r>
          </w:p>
        </w:tc>
        <w:tc>
          <w:tcPr>
            <w:tcW w:w="1214" w:type="dxa"/>
          </w:tcPr>
          <w:p w:rsidRPr="00580DBF" w:rsidR="00641784" w:rsidP="00473681" w:rsidRDefault="00641784" w14:paraId="18903EAC" w14:textId="77777777">
            <w:pPr>
              <w:rPr>
                <w:sz w:val="12"/>
                <w:szCs w:val="12"/>
              </w:rPr>
            </w:pPr>
            <w:r w:rsidRPr="00580DBF">
              <w:rPr>
                <w:sz w:val="12"/>
                <w:szCs w:val="12"/>
              </w:rPr>
              <w:t>Practical</w:t>
            </w:r>
          </w:p>
        </w:tc>
        <w:tc>
          <w:tcPr>
            <w:tcW w:w="1214" w:type="dxa"/>
          </w:tcPr>
          <w:p w:rsidRPr="00580DBF" w:rsidR="00641784" w:rsidP="00473681" w:rsidRDefault="00641784" w14:paraId="70C1196F" w14:textId="77777777">
            <w:pPr>
              <w:rPr>
                <w:sz w:val="12"/>
                <w:szCs w:val="12"/>
              </w:rPr>
            </w:pPr>
            <w:r w:rsidRPr="00580DBF">
              <w:rPr>
                <w:sz w:val="12"/>
                <w:szCs w:val="12"/>
              </w:rPr>
              <w:t>Laboratory</w:t>
            </w:r>
          </w:p>
        </w:tc>
        <w:tc>
          <w:tcPr>
            <w:tcW w:w="1214" w:type="dxa"/>
          </w:tcPr>
          <w:p w:rsidRPr="00580DBF" w:rsidR="00641784" w:rsidP="00473681" w:rsidRDefault="00641784" w14:paraId="3AF9A612" w14:textId="77777777">
            <w:pPr>
              <w:rPr>
                <w:sz w:val="12"/>
                <w:szCs w:val="12"/>
              </w:rPr>
            </w:pPr>
            <w:r w:rsidRPr="00580DBF">
              <w:rPr>
                <w:sz w:val="12"/>
                <w:szCs w:val="12"/>
              </w:rPr>
              <w:t>Lecture</w:t>
            </w:r>
          </w:p>
        </w:tc>
        <w:tc>
          <w:tcPr>
            <w:tcW w:w="1214" w:type="dxa"/>
          </w:tcPr>
          <w:p w:rsidRPr="00580DBF" w:rsidR="00641784" w:rsidP="00473681" w:rsidRDefault="00641784" w14:paraId="1664C600" w14:textId="77777777">
            <w:pPr>
              <w:rPr>
                <w:sz w:val="12"/>
                <w:szCs w:val="12"/>
              </w:rPr>
            </w:pPr>
            <w:r w:rsidRPr="00580DBF">
              <w:rPr>
                <w:sz w:val="12"/>
                <w:szCs w:val="12"/>
              </w:rPr>
              <w:t>Studio</w:t>
            </w:r>
          </w:p>
        </w:tc>
        <w:tc>
          <w:tcPr>
            <w:tcW w:w="1214" w:type="dxa"/>
          </w:tcPr>
          <w:p w:rsidRPr="00580DBF" w:rsidR="00641784" w:rsidP="00473681" w:rsidRDefault="00641784" w14:paraId="330CB016" w14:textId="77777777">
            <w:pPr>
              <w:rPr>
                <w:sz w:val="12"/>
                <w:szCs w:val="12"/>
              </w:rPr>
            </w:pPr>
            <w:r w:rsidRPr="00580DBF">
              <w:rPr>
                <w:sz w:val="12"/>
                <w:szCs w:val="12"/>
              </w:rPr>
              <w:t>Contact Hours</w:t>
            </w:r>
          </w:p>
        </w:tc>
        <w:tc>
          <w:tcPr>
            <w:tcW w:w="1214" w:type="dxa"/>
          </w:tcPr>
          <w:p w:rsidRPr="00580DBF" w:rsidR="00641784" w:rsidP="00473681" w:rsidRDefault="00641784" w14:paraId="08CC1DC7" w14:textId="77777777">
            <w:pPr>
              <w:rPr>
                <w:sz w:val="12"/>
                <w:szCs w:val="12"/>
              </w:rPr>
            </w:pPr>
            <w:r w:rsidRPr="00580DBF">
              <w:rPr>
                <w:sz w:val="12"/>
                <w:szCs w:val="12"/>
              </w:rPr>
              <w:t>Pre-requisite</w:t>
            </w:r>
          </w:p>
        </w:tc>
      </w:tr>
      <w:tr w:rsidRPr="00580DBF" w:rsidR="00641784" w:rsidTr="00473681" w14:paraId="71CB307C" w14:textId="77777777">
        <w:trPr>
          <w:trHeight w:val="217"/>
        </w:trPr>
        <w:tc>
          <w:tcPr>
            <w:tcW w:w="1213" w:type="dxa"/>
          </w:tcPr>
          <w:p w:rsidRPr="00580DBF" w:rsidR="00641784" w:rsidP="00473681" w:rsidRDefault="005F2A7F" w14:paraId="0642CA87" w14:textId="575D1A92">
            <w:pPr>
              <w:rPr>
                <w:sz w:val="12"/>
                <w:szCs w:val="12"/>
              </w:rPr>
            </w:pPr>
            <w:r>
              <w:rPr>
                <w:sz w:val="12"/>
                <w:szCs w:val="12"/>
              </w:rPr>
              <w:t>3</w:t>
            </w:r>
          </w:p>
        </w:tc>
        <w:tc>
          <w:tcPr>
            <w:tcW w:w="1213" w:type="dxa"/>
          </w:tcPr>
          <w:p w:rsidRPr="00580DBF" w:rsidR="00641784" w:rsidP="00473681" w:rsidRDefault="00641784" w14:paraId="4B604641" w14:textId="77777777">
            <w:pPr>
              <w:rPr>
                <w:sz w:val="12"/>
                <w:szCs w:val="12"/>
              </w:rPr>
            </w:pPr>
          </w:p>
        </w:tc>
        <w:tc>
          <w:tcPr>
            <w:tcW w:w="1214" w:type="dxa"/>
          </w:tcPr>
          <w:p w:rsidRPr="00580DBF" w:rsidR="00641784" w:rsidP="00473681" w:rsidRDefault="00641784" w14:paraId="477401B5" w14:textId="77777777">
            <w:pPr>
              <w:rPr>
                <w:sz w:val="12"/>
                <w:szCs w:val="12"/>
              </w:rPr>
            </w:pPr>
          </w:p>
        </w:tc>
        <w:tc>
          <w:tcPr>
            <w:tcW w:w="1214" w:type="dxa"/>
          </w:tcPr>
          <w:p w:rsidRPr="00580DBF" w:rsidR="00641784" w:rsidP="00473681" w:rsidRDefault="00641784" w14:paraId="48724B47" w14:textId="77777777">
            <w:pPr>
              <w:rPr>
                <w:sz w:val="12"/>
                <w:szCs w:val="12"/>
              </w:rPr>
            </w:pPr>
          </w:p>
        </w:tc>
        <w:tc>
          <w:tcPr>
            <w:tcW w:w="1214" w:type="dxa"/>
          </w:tcPr>
          <w:p w:rsidRPr="00580DBF" w:rsidR="00641784" w:rsidP="00473681" w:rsidRDefault="00641784" w14:paraId="63BECA6B" w14:textId="77777777">
            <w:pPr>
              <w:rPr>
                <w:sz w:val="12"/>
                <w:szCs w:val="12"/>
              </w:rPr>
            </w:pPr>
          </w:p>
        </w:tc>
        <w:tc>
          <w:tcPr>
            <w:tcW w:w="1214" w:type="dxa"/>
          </w:tcPr>
          <w:p w:rsidRPr="00580DBF" w:rsidR="00641784" w:rsidP="00473681" w:rsidRDefault="00641784" w14:paraId="29684CBB" w14:textId="77777777">
            <w:pPr>
              <w:rPr>
                <w:sz w:val="12"/>
                <w:szCs w:val="12"/>
              </w:rPr>
            </w:pPr>
          </w:p>
        </w:tc>
        <w:tc>
          <w:tcPr>
            <w:tcW w:w="1214" w:type="dxa"/>
          </w:tcPr>
          <w:p w:rsidRPr="00580DBF" w:rsidR="00641784" w:rsidP="00473681" w:rsidRDefault="005F2A7F" w14:paraId="21545DF4" w14:textId="5C42BC6A">
            <w:pPr>
              <w:rPr>
                <w:sz w:val="12"/>
                <w:szCs w:val="12"/>
              </w:rPr>
            </w:pPr>
            <w:r>
              <w:rPr>
                <w:sz w:val="12"/>
                <w:szCs w:val="12"/>
              </w:rPr>
              <w:t>3</w:t>
            </w:r>
          </w:p>
        </w:tc>
        <w:tc>
          <w:tcPr>
            <w:tcW w:w="1214" w:type="dxa"/>
          </w:tcPr>
          <w:p w:rsidRPr="00580DBF" w:rsidR="00641784" w:rsidP="00473681" w:rsidRDefault="00C83B8D" w14:paraId="2913A5C5" w14:textId="3EA24E7C">
            <w:pPr>
              <w:rPr>
                <w:sz w:val="12"/>
                <w:szCs w:val="12"/>
              </w:rPr>
            </w:pPr>
            <w:r w:rsidRPr="00580DBF">
              <w:rPr>
                <w:rFonts w:ascii="Calibri" w:hAnsi="Calibri" w:eastAsia="Times New Roman" w:cs="Calibri"/>
                <w:kern w:val="0"/>
                <w:sz w:val="15"/>
                <w:szCs w:val="15"/>
                <w14:ligatures w14:val="none"/>
              </w:rPr>
              <w:t>Senior</w:t>
            </w:r>
            <w:r w:rsidRPr="00580DBF">
              <w:rPr>
                <w:rFonts w:ascii="Calibri" w:hAnsi="Calibri" w:eastAsia="Times New Roman" w:cs="Calibri"/>
                <w:kern w:val="0"/>
                <w:sz w:val="15"/>
                <w:szCs w:val="15"/>
                <w14:ligatures w14:val="none"/>
              </w:rPr>
              <w:br/>
            </w:r>
            <w:r w:rsidRPr="00580DBF">
              <w:rPr>
                <w:rFonts w:ascii="Calibri" w:hAnsi="Calibri" w:eastAsia="Times New Roman" w:cs="Calibri"/>
                <w:kern w:val="0"/>
                <w:sz w:val="15"/>
                <w:szCs w:val="15"/>
                <w14:ligatures w14:val="none"/>
              </w:rPr>
              <w:t>Status**</w:t>
            </w:r>
          </w:p>
        </w:tc>
      </w:tr>
    </w:tbl>
    <w:p w:rsidRPr="005F2A7F" w:rsidR="005F2A7F" w:rsidP="036EBCB0" w:rsidRDefault="005F2A7F" w14:paraId="1B4D2372" w14:textId="4FE29577">
      <w:pPr>
        <w:pStyle w:val="Normal"/>
        <w:rPr>
          <w:sz w:val="16"/>
          <w:szCs w:val="16"/>
        </w:rPr>
      </w:pPr>
      <w:r w:rsidRPr="036EBCB0" w:rsidR="0BD88BDB">
        <w:rPr>
          <w:sz w:val="16"/>
          <w:szCs w:val="16"/>
        </w:rPr>
        <w:t>------------------------</w:t>
      </w:r>
    </w:p>
    <w:p w:rsidRPr="005F2A7F" w:rsidR="005F2A7F" w:rsidP="00641784" w:rsidRDefault="005F2A7F" w14:paraId="16BFD80E" w14:textId="0303A10B">
      <w:pPr>
        <w:rPr>
          <w:b w:val="1"/>
          <w:bCs w:val="1"/>
          <w:sz w:val="32"/>
          <w:szCs w:val="32"/>
        </w:rPr>
      </w:pPr>
      <w:r w:rsidRPr="036EBCB0" w:rsidR="01979882">
        <w:rPr>
          <w:b w:val="1"/>
          <w:bCs w:val="1"/>
          <w:sz w:val="32"/>
          <w:szCs w:val="32"/>
        </w:rPr>
        <w:t>Capstone Project II</w:t>
      </w:r>
      <w:r w:rsidRPr="036EBCB0" w:rsidR="01979882">
        <w:rPr>
          <w:b w:val="1"/>
          <w:bCs w:val="1"/>
          <w:sz w:val="32"/>
          <w:szCs w:val="32"/>
        </w:rPr>
        <w:t xml:space="preserve"> </w:t>
      </w:r>
    </w:p>
    <w:p w:rsidR="00641784" w:rsidP="00641784" w:rsidRDefault="00641784" w14:paraId="1A266F25" w14:textId="0F143EF4">
      <w:pPr>
        <w:rPr>
          <w:sz w:val="16"/>
          <w:szCs w:val="16"/>
        </w:rPr>
      </w:pPr>
      <w:r w:rsidRPr="00580DBF">
        <w:rPr>
          <w:sz w:val="16"/>
          <w:szCs w:val="16"/>
        </w:rPr>
        <w:t>Course Description:</w:t>
      </w:r>
    </w:p>
    <w:p w:rsidRPr="00580DBF" w:rsidR="003B1A56" w:rsidP="00641784" w:rsidRDefault="003B1A56" w14:paraId="65A4294B" w14:textId="1DDA3C99">
      <w:pPr>
        <w:rPr>
          <w:sz w:val="16"/>
          <w:szCs w:val="16"/>
        </w:rPr>
      </w:pPr>
      <w:r w:rsidRPr="036EBCB0" w:rsidR="2524EA12">
        <w:rPr>
          <w:sz w:val="16"/>
          <w:szCs w:val="16"/>
        </w:rPr>
        <w:t xml:space="preserve">The course is a follow-up course that offers an opportunity to extend the </w:t>
      </w:r>
      <w:r w:rsidRPr="036EBCB0" w:rsidR="2524EA12">
        <w:rPr>
          <w:sz w:val="16"/>
          <w:szCs w:val="16"/>
        </w:rPr>
        <w:t>previous</w:t>
      </w:r>
      <w:r w:rsidRPr="036EBCB0" w:rsidR="2524EA12">
        <w:rPr>
          <w:sz w:val="16"/>
          <w:szCs w:val="16"/>
        </w:rPr>
        <w:t xml:space="preserve"> knowledge of Capstone Project by transferring the students research into design projects. considering applying theoretical / practical knowledge </w:t>
      </w:r>
      <w:r w:rsidRPr="036EBCB0" w:rsidR="2524EA12">
        <w:rPr>
          <w:sz w:val="16"/>
          <w:szCs w:val="16"/>
        </w:rPr>
        <w:t>acquired</w:t>
      </w:r>
      <w:r w:rsidRPr="036EBCB0" w:rsidR="2524EA12">
        <w:rPr>
          <w:sz w:val="16"/>
          <w:szCs w:val="16"/>
        </w:rPr>
        <w:t xml:space="preserve"> during the studying years of the program to a project involving actual data in a realistic setting and find a problem and provide solution through design. Both the problem statements for the </w:t>
      </w:r>
      <w:r w:rsidRPr="036EBCB0" w:rsidR="2524EA12">
        <w:rPr>
          <w:sz w:val="16"/>
          <w:szCs w:val="16"/>
        </w:rPr>
        <w:t xml:space="preserve">project assignments and the datasets originate from real-world domains like those that students might typically </w:t>
      </w:r>
      <w:r w:rsidRPr="036EBCB0" w:rsidR="2524EA12">
        <w:rPr>
          <w:sz w:val="16"/>
          <w:szCs w:val="16"/>
        </w:rPr>
        <w:t>encounter</w:t>
      </w:r>
      <w:r w:rsidRPr="036EBCB0" w:rsidR="2524EA12">
        <w:rPr>
          <w:sz w:val="16"/>
          <w:szCs w:val="16"/>
        </w:rPr>
        <w:t xml:space="preserve"> within industry, government, non-governmental organizations (NGOs), or academic research</w:t>
      </w:r>
    </w:p>
    <w:p w:rsidRPr="00580DBF" w:rsidR="00641784" w:rsidP="00641784" w:rsidRDefault="00641784" w14:paraId="4F82A09A" w14:textId="798696A5">
      <w:pPr>
        <w:rPr>
          <w:b/>
          <w:bCs/>
          <w:sz w:val="18"/>
          <w:szCs w:val="18"/>
        </w:rPr>
      </w:pPr>
      <w:r w:rsidRPr="00580DBF">
        <w:rPr>
          <w:sz w:val="16"/>
          <w:szCs w:val="16"/>
        </w:rPr>
        <w:t xml:space="preserve">Course ID: </w:t>
      </w:r>
      <w:r w:rsidRPr="00580DBF">
        <w:rPr>
          <w:b/>
          <w:bCs/>
          <w:sz w:val="18"/>
          <w:szCs w:val="18"/>
        </w:rPr>
        <w:t>INTD 4</w:t>
      </w:r>
      <w:r w:rsidR="005F2A7F">
        <w:rPr>
          <w:b/>
          <w:bCs/>
          <w:sz w:val="18"/>
          <w:szCs w:val="18"/>
        </w:rPr>
        <w:t>92</w:t>
      </w:r>
    </w:p>
    <w:tbl>
      <w:tblPr>
        <w:tblStyle w:val="TableGrid"/>
        <w:tblpPr w:leftFromText="180" w:rightFromText="180" w:vertAnchor="text" w:horzAnchor="margin" w:tblpY="352"/>
        <w:tblW w:w="9710" w:type="dxa"/>
        <w:tblLook w:val="04A0" w:firstRow="1" w:lastRow="0" w:firstColumn="1" w:lastColumn="0" w:noHBand="0" w:noVBand="1"/>
      </w:tblPr>
      <w:tblGrid>
        <w:gridCol w:w="1213"/>
        <w:gridCol w:w="1213"/>
        <w:gridCol w:w="1214"/>
        <w:gridCol w:w="1214"/>
        <w:gridCol w:w="1214"/>
        <w:gridCol w:w="1214"/>
        <w:gridCol w:w="1214"/>
        <w:gridCol w:w="1214"/>
      </w:tblGrid>
      <w:tr w:rsidRPr="00580DBF" w:rsidR="00641784" w:rsidTr="00473681" w14:paraId="0424A99B" w14:textId="77777777">
        <w:trPr>
          <w:trHeight w:val="469"/>
        </w:trPr>
        <w:tc>
          <w:tcPr>
            <w:tcW w:w="1213" w:type="dxa"/>
          </w:tcPr>
          <w:p w:rsidRPr="00580DBF" w:rsidR="00641784" w:rsidP="00473681" w:rsidRDefault="00641784" w14:paraId="61581CB1" w14:textId="77777777">
            <w:pPr>
              <w:rPr>
                <w:sz w:val="12"/>
                <w:szCs w:val="12"/>
              </w:rPr>
            </w:pPr>
            <w:r w:rsidRPr="00580DBF">
              <w:rPr>
                <w:sz w:val="12"/>
                <w:szCs w:val="12"/>
              </w:rPr>
              <w:t>Credit hours</w:t>
            </w:r>
          </w:p>
        </w:tc>
        <w:tc>
          <w:tcPr>
            <w:tcW w:w="1213" w:type="dxa"/>
          </w:tcPr>
          <w:p w:rsidRPr="00580DBF" w:rsidR="00641784" w:rsidP="00473681" w:rsidRDefault="00641784" w14:paraId="0C51AFF6" w14:textId="77777777">
            <w:pPr>
              <w:rPr>
                <w:sz w:val="12"/>
                <w:szCs w:val="12"/>
              </w:rPr>
            </w:pPr>
            <w:r w:rsidRPr="00580DBF">
              <w:rPr>
                <w:sz w:val="12"/>
                <w:szCs w:val="12"/>
              </w:rPr>
              <w:t xml:space="preserve">Theory </w:t>
            </w:r>
          </w:p>
        </w:tc>
        <w:tc>
          <w:tcPr>
            <w:tcW w:w="1214" w:type="dxa"/>
          </w:tcPr>
          <w:p w:rsidRPr="00580DBF" w:rsidR="00641784" w:rsidP="00473681" w:rsidRDefault="00641784" w14:paraId="34D814EF" w14:textId="77777777">
            <w:pPr>
              <w:rPr>
                <w:sz w:val="12"/>
                <w:szCs w:val="12"/>
              </w:rPr>
            </w:pPr>
            <w:r w:rsidRPr="00580DBF">
              <w:rPr>
                <w:sz w:val="12"/>
                <w:szCs w:val="12"/>
              </w:rPr>
              <w:t>Practical</w:t>
            </w:r>
          </w:p>
        </w:tc>
        <w:tc>
          <w:tcPr>
            <w:tcW w:w="1214" w:type="dxa"/>
          </w:tcPr>
          <w:p w:rsidRPr="00580DBF" w:rsidR="00641784" w:rsidP="00473681" w:rsidRDefault="00641784" w14:paraId="60A7E0E0" w14:textId="77777777">
            <w:pPr>
              <w:rPr>
                <w:sz w:val="12"/>
                <w:szCs w:val="12"/>
              </w:rPr>
            </w:pPr>
            <w:r w:rsidRPr="00580DBF">
              <w:rPr>
                <w:sz w:val="12"/>
                <w:szCs w:val="12"/>
              </w:rPr>
              <w:t>Laboratory</w:t>
            </w:r>
          </w:p>
        </w:tc>
        <w:tc>
          <w:tcPr>
            <w:tcW w:w="1214" w:type="dxa"/>
          </w:tcPr>
          <w:p w:rsidRPr="00580DBF" w:rsidR="00641784" w:rsidP="00473681" w:rsidRDefault="00641784" w14:paraId="236AD93A" w14:textId="77777777">
            <w:pPr>
              <w:rPr>
                <w:sz w:val="12"/>
                <w:szCs w:val="12"/>
              </w:rPr>
            </w:pPr>
            <w:r w:rsidRPr="00580DBF">
              <w:rPr>
                <w:sz w:val="12"/>
                <w:szCs w:val="12"/>
              </w:rPr>
              <w:t>Lecture</w:t>
            </w:r>
          </w:p>
        </w:tc>
        <w:tc>
          <w:tcPr>
            <w:tcW w:w="1214" w:type="dxa"/>
          </w:tcPr>
          <w:p w:rsidRPr="00580DBF" w:rsidR="00641784" w:rsidP="00473681" w:rsidRDefault="00641784" w14:paraId="551C5678" w14:textId="77777777">
            <w:pPr>
              <w:rPr>
                <w:sz w:val="12"/>
                <w:szCs w:val="12"/>
              </w:rPr>
            </w:pPr>
            <w:r w:rsidRPr="00580DBF">
              <w:rPr>
                <w:sz w:val="12"/>
                <w:szCs w:val="12"/>
              </w:rPr>
              <w:t>Studio</w:t>
            </w:r>
          </w:p>
        </w:tc>
        <w:tc>
          <w:tcPr>
            <w:tcW w:w="1214" w:type="dxa"/>
          </w:tcPr>
          <w:p w:rsidRPr="00580DBF" w:rsidR="00641784" w:rsidP="00473681" w:rsidRDefault="00641784" w14:paraId="3B2E0F9D" w14:textId="77777777">
            <w:pPr>
              <w:rPr>
                <w:sz w:val="12"/>
                <w:szCs w:val="12"/>
              </w:rPr>
            </w:pPr>
            <w:r w:rsidRPr="00580DBF">
              <w:rPr>
                <w:sz w:val="12"/>
                <w:szCs w:val="12"/>
              </w:rPr>
              <w:t>Contact Hours</w:t>
            </w:r>
          </w:p>
        </w:tc>
        <w:tc>
          <w:tcPr>
            <w:tcW w:w="1214" w:type="dxa"/>
          </w:tcPr>
          <w:p w:rsidRPr="00580DBF" w:rsidR="00641784" w:rsidP="00473681" w:rsidRDefault="00641784" w14:paraId="7119C197" w14:textId="77777777">
            <w:pPr>
              <w:rPr>
                <w:sz w:val="12"/>
                <w:szCs w:val="12"/>
              </w:rPr>
            </w:pPr>
            <w:r w:rsidRPr="00580DBF">
              <w:rPr>
                <w:sz w:val="12"/>
                <w:szCs w:val="12"/>
              </w:rPr>
              <w:t>Pre-requisite</w:t>
            </w:r>
          </w:p>
        </w:tc>
      </w:tr>
      <w:tr w:rsidRPr="00580DBF" w:rsidR="00641784" w:rsidTr="00473681" w14:paraId="0873D7C2" w14:textId="77777777">
        <w:trPr>
          <w:trHeight w:val="217"/>
        </w:trPr>
        <w:tc>
          <w:tcPr>
            <w:tcW w:w="1213" w:type="dxa"/>
          </w:tcPr>
          <w:p w:rsidRPr="00580DBF" w:rsidR="00641784" w:rsidP="00473681" w:rsidRDefault="005F2A7F" w14:paraId="0D8B5A95" w14:textId="50D6DDD3">
            <w:pPr>
              <w:rPr>
                <w:sz w:val="12"/>
                <w:szCs w:val="12"/>
              </w:rPr>
            </w:pPr>
            <w:r>
              <w:rPr>
                <w:sz w:val="12"/>
                <w:szCs w:val="12"/>
              </w:rPr>
              <w:t>5</w:t>
            </w:r>
          </w:p>
        </w:tc>
        <w:tc>
          <w:tcPr>
            <w:tcW w:w="1213" w:type="dxa"/>
          </w:tcPr>
          <w:p w:rsidRPr="00580DBF" w:rsidR="00641784" w:rsidP="00473681" w:rsidRDefault="00641784" w14:paraId="361EAD3E" w14:textId="77777777">
            <w:pPr>
              <w:rPr>
                <w:sz w:val="12"/>
                <w:szCs w:val="12"/>
              </w:rPr>
            </w:pPr>
          </w:p>
        </w:tc>
        <w:tc>
          <w:tcPr>
            <w:tcW w:w="1214" w:type="dxa"/>
          </w:tcPr>
          <w:p w:rsidRPr="00580DBF" w:rsidR="00641784" w:rsidP="00473681" w:rsidRDefault="00641784" w14:paraId="51E8F652" w14:textId="77777777">
            <w:pPr>
              <w:rPr>
                <w:sz w:val="12"/>
                <w:szCs w:val="12"/>
              </w:rPr>
            </w:pPr>
          </w:p>
        </w:tc>
        <w:tc>
          <w:tcPr>
            <w:tcW w:w="1214" w:type="dxa"/>
          </w:tcPr>
          <w:p w:rsidRPr="00580DBF" w:rsidR="00641784" w:rsidP="00473681" w:rsidRDefault="00641784" w14:paraId="713E769C" w14:textId="77777777">
            <w:pPr>
              <w:rPr>
                <w:sz w:val="12"/>
                <w:szCs w:val="12"/>
              </w:rPr>
            </w:pPr>
          </w:p>
        </w:tc>
        <w:tc>
          <w:tcPr>
            <w:tcW w:w="1214" w:type="dxa"/>
          </w:tcPr>
          <w:p w:rsidRPr="00580DBF" w:rsidR="00641784" w:rsidP="00473681" w:rsidRDefault="00641784" w14:paraId="0459422D" w14:textId="77777777">
            <w:pPr>
              <w:rPr>
                <w:sz w:val="12"/>
                <w:szCs w:val="12"/>
              </w:rPr>
            </w:pPr>
          </w:p>
        </w:tc>
        <w:tc>
          <w:tcPr>
            <w:tcW w:w="1214" w:type="dxa"/>
          </w:tcPr>
          <w:p w:rsidRPr="00580DBF" w:rsidR="00641784" w:rsidP="00473681" w:rsidRDefault="00641784" w14:paraId="6F4C636E" w14:textId="77777777">
            <w:pPr>
              <w:rPr>
                <w:sz w:val="12"/>
                <w:szCs w:val="12"/>
              </w:rPr>
            </w:pPr>
          </w:p>
        </w:tc>
        <w:tc>
          <w:tcPr>
            <w:tcW w:w="1214" w:type="dxa"/>
          </w:tcPr>
          <w:p w:rsidRPr="00580DBF" w:rsidR="00641784" w:rsidP="00473681" w:rsidRDefault="005F2A7F" w14:paraId="608F5DCF" w14:textId="0F6FD8E9">
            <w:pPr>
              <w:rPr>
                <w:sz w:val="12"/>
                <w:szCs w:val="12"/>
              </w:rPr>
            </w:pPr>
            <w:r>
              <w:rPr>
                <w:sz w:val="12"/>
                <w:szCs w:val="12"/>
              </w:rPr>
              <w:t>5</w:t>
            </w:r>
          </w:p>
        </w:tc>
        <w:tc>
          <w:tcPr>
            <w:tcW w:w="1214" w:type="dxa"/>
          </w:tcPr>
          <w:p w:rsidRPr="00580DBF" w:rsidR="00641784" w:rsidP="00473681" w:rsidRDefault="005F2A7F" w14:paraId="770EA8EF" w14:textId="785B5F9D">
            <w:pPr>
              <w:rPr>
                <w:sz w:val="12"/>
                <w:szCs w:val="12"/>
              </w:rPr>
            </w:pPr>
            <w:r>
              <w:rPr>
                <w:sz w:val="12"/>
                <w:szCs w:val="12"/>
              </w:rPr>
              <w:t>INTD 491</w:t>
            </w:r>
          </w:p>
        </w:tc>
      </w:tr>
    </w:tbl>
    <w:p w:rsidR="00AD5B98" w:rsidP="00641784" w:rsidRDefault="00AD5B98" w14:paraId="16F5FC5F" w14:textId="77777777">
      <w:pPr>
        <w:jc w:val="right"/>
      </w:pPr>
    </w:p>
    <w:sectPr w:rsidR="00AD5B98" w:rsidSect="00641784">
      <w:pgSz w:w="12240" w:h="15840" w:orient="portrait"/>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05"/>
    <w:rsid w:val="00052503"/>
    <w:rsid w:val="0007445D"/>
    <w:rsid w:val="0012770D"/>
    <w:rsid w:val="00134B1D"/>
    <w:rsid w:val="00224A5B"/>
    <w:rsid w:val="00263EA1"/>
    <w:rsid w:val="002A6D7C"/>
    <w:rsid w:val="002A6F96"/>
    <w:rsid w:val="003B1A56"/>
    <w:rsid w:val="00431198"/>
    <w:rsid w:val="00431A35"/>
    <w:rsid w:val="0045565D"/>
    <w:rsid w:val="0048202B"/>
    <w:rsid w:val="005555C5"/>
    <w:rsid w:val="005739E4"/>
    <w:rsid w:val="00580DBF"/>
    <w:rsid w:val="005859D2"/>
    <w:rsid w:val="005F2A7F"/>
    <w:rsid w:val="00641784"/>
    <w:rsid w:val="00657722"/>
    <w:rsid w:val="00690792"/>
    <w:rsid w:val="0072752A"/>
    <w:rsid w:val="00772580"/>
    <w:rsid w:val="008964FB"/>
    <w:rsid w:val="008C1892"/>
    <w:rsid w:val="008C41C4"/>
    <w:rsid w:val="008C624C"/>
    <w:rsid w:val="00A13DB9"/>
    <w:rsid w:val="00A30E59"/>
    <w:rsid w:val="00A378CA"/>
    <w:rsid w:val="00A87CDF"/>
    <w:rsid w:val="00AD5B98"/>
    <w:rsid w:val="00B22705"/>
    <w:rsid w:val="00B401E1"/>
    <w:rsid w:val="00B47247"/>
    <w:rsid w:val="00B5425A"/>
    <w:rsid w:val="00BA4175"/>
    <w:rsid w:val="00BC42F6"/>
    <w:rsid w:val="00BC6D1B"/>
    <w:rsid w:val="00BC73D4"/>
    <w:rsid w:val="00C6749A"/>
    <w:rsid w:val="00C818E6"/>
    <w:rsid w:val="00C83B8D"/>
    <w:rsid w:val="00CC2169"/>
    <w:rsid w:val="00D23BA8"/>
    <w:rsid w:val="00D624D4"/>
    <w:rsid w:val="00D80C8F"/>
    <w:rsid w:val="00DF447F"/>
    <w:rsid w:val="00ED1177"/>
    <w:rsid w:val="00F239B4"/>
    <w:rsid w:val="00F748ED"/>
    <w:rsid w:val="00FA6D76"/>
    <w:rsid w:val="018A174C"/>
    <w:rsid w:val="01979882"/>
    <w:rsid w:val="036EBCB0"/>
    <w:rsid w:val="0547DEAF"/>
    <w:rsid w:val="05706A7A"/>
    <w:rsid w:val="07479D90"/>
    <w:rsid w:val="0ADC3406"/>
    <w:rsid w:val="0BD88BDB"/>
    <w:rsid w:val="0C758779"/>
    <w:rsid w:val="0D2ECD77"/>
    <w:rsid w:val="1022D615"/>
    <w:rsid w:val="10F5B3EF"/>
    <w:rsid w:val="16DB6BD1"/>
    <w:rsid w:val="177B27B2"/>
    <w:rsid w:val="17F4B636"/>
    <w:rsid w:val="1905934D"/>
    <w:rsid w:val="192AFB97"/>
    <w:rsid w:val="1A4D8E22"/>
    <w:rsid w:val="1B9B9FA1"/>
    <w:rsid w:val="1BC554E8"/>
    <w:rsid w:val="1CF60142"/>
    <w:rsid w:val="1D836462"/>
    <w:rsid w:val="1DF890E1"/>
    <w:rsid w:val="1E4861AD"/>
    <w:rsid w:val="21620012"/>
    <w:rsid w:val="22810DD7"/>
    <w:rsid w:val="23F66EAD"/>
    <w:rsid w:val="2524EA12"/>
    <w:rsid w:val="255EC1D4"/>
    <w:rsid w:val="26CB4865"/>
    <w:rsid w:val="2716F0DF"/>
    <w:rsid w:val="27D93B11"/>
    <w:rsid w:val="287052C2"/>
    <w:rsid w:val="29770796"/>
    <w:rsid w:val="2B4D8AD6"/>
    <w:rsid w:val="2BA3CC6E"/>
    <w:rsid w:val="2CB63BE5"/>
    <w:rsid w:val="2EABED1E"/>
    <w:rsid w:val="2EC87F89"/>
    <w:rsid w:val="31B66FB9"/>
    <w:rsid w:val="3239B988"/>
    <w:rsid w:val="378D86A6"/>
    <w:rsid w:val="38BA7FE4"/>
    <w:rsid w:val="39CD089B"/>
    <w:rsid w:val="3A77589D"/>
    <w:rsid w:val="3ABDF7AF"/>
    <w:rsid w:val="3B1B7D3E"/>
    <w:rsid w:val="3BB8C46F"/>
    <w:rsid w:val="3BE12B41"/>
    <w:rsid w:val="3BEF5D1A"/>
    <w:rsid w:val="3D363FD0"/>
    <w:rsid w:val="3DED84F5"/>
    <w:rsid w:val="3F8AF60D"/>
    <w:rsid w:val="41C046A5"/>
    <w:rsid w:val="43193F30"/>
    <w:rsid w:val="44FF465B"/>
    <w:rsid w:val="4988FA06"/>
    <w:rsid w:val="499CE240"/>
    <w:rsid w:val="4A5645C0"/>
    <w:rsid w:val="4BA75374"/>
    <w:rsid w:val="4C2800C1"/>
    <w:rsid w:val="4C6B2178"/>
    <w:rsid w:val="4E4BA8CB"/>
    <w:rsid w:val="4EEFBFC1"/>
    <w:rsid w:val="4F4E044E"/>
    <w:rsid w:val="50334C3C"/>
    <w:rsid w:val="55065774"/>
    <w:rsid w:val="5598E668"/>
    <w:rsid w:val="5702D518"/>
    <w:rsid w:val="5ACF4622"/>
    <w:rsid w:val="5C4F2413"/>
    <w:rsid w:val="5D72324E"/>
    <w:rsid w:val="5DA276D3"/>
    <w:rsid w:val="5E2ADDFA"/>
    <w:rsid w:val="5F9937FC"/>
    <w:rsid w:val="5FE64226"/>
    <w:rsid w:val="60454BAC"/>
    <w:rsid w:val="608FF56B"/>
    <w:rsid w:val="621629AA"/>
    <w:rsid w:val="633E3F76"/>
    <w:rsid w:val="66EA5CDA"/>
    <w:rsid w:val="6BE79F8A"/>
    <w:rsid w:val="6C8CEB5F"/>
    <w:rsid w:val="6D2D9994"/>
    <w:rsid w:val="6EF9FD4F"/>
    <w:rsid w:val="730758F3"/>
    <w:rsid w:val="737879B8"/>
    <w:rsid w:val="76A6465D"/>
    <w:rsid w:val="77071D8C"/>
    <w:rsid w:val="7719EF5C"/>
    <w:rsid w:val="7730E6B8"/>
    <w:rsid w:val="7A88937E"/>
    <w:rsid w:val="7B1AB72D"/>
    <w:rsid w:val="7B8DD9EF"/>
    <w:rsid w:val="7EA7709F"/>
    <w:rsid w:val="7EBC5353"/>
    <w:rsid w:val="7F2461B3"/>
    <w:rsid w:val="7F90E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9D4D"/>
  <w15:chartTrackingRefBased/>
  <w15:docId w15:val="{45F0DC88-F209-4ACE-B8CD-DACD5495B3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270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70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7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7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7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270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2270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2270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2270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2270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227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27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27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2705"/>
    <w:rPr>
      <w:rFonts w:eastAsiaTheme="majorEastAsia" w:cstheme="majorBidi"/>
      <w:color w:val="272727" w:themeColor="text1" w:themeTint="D8"/>
    </w:rPr>
  </w:style>
  <w:style w:type="paragraph" w:styleId="Title">
    <w:name w:val="Title"/>
    <w:basedOn w:val="Normal"/>
    <w:next w:val="Normal"/>
    <w:link w:val="TitleChar"/>
    <w:uiPriority w:val="10"/>
    <w:qFormat/>
    <w:rsid w:val="00B227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27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27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2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705"/>
    <w:pPr>
      <w:spacing w:before="160"/>
      <w:jc w:val="center"/>
    </w:pPr>
    <w:rPr>
      <w:i/>
      <w:iCs/>
      <w:color w:val="404040" w:themeColor="text1" w:themeTint="BF"/>
    </w:rPr>
  </w:style>
  <w:style w:type="character" w:styleId="QuoteChar" w:customStyle="1">
    <w:name w:val="Quote Char"/>
    <w:basedOn w:val="DefaultParagraphFont"/>
    <w:link w:val="Quote"/>
    <w:uiPriority w:val="29"/>
    <w:rsid w:val="00B22705"/>
    <w:rPr>
      <w:i/>
      <w:iCs/>
      <w:color w:val="404040" w:themeColor="text1" w:themeTint="BF"/>
    </w:rPr>
  </w:style>
  <w:style w:type="paragraph" w:styleId="ListParagraph">
    <w:name w:val="List Paragraph"/>
    <w:basedOn w:val="Normal"/>
    <w:uiPriority w:val="34"/>
    <w:qFormat/>
    <w:rsid w:val="00B22705"/>
    <w:pPr>
      <w:ind w:left="720"/>
      <w:contextualSpacing/>
    </w:pPr>
  </w:style>
  <w:style w:type="character" w:styleId="IntenseEmphasis">
    <w:name w:val="Intense Emphasis"/>
    <w:basedOn w:val="DefaultParagraphFont"/>
    <w:uiPriority w:val="21"/>
    <w:qFormat/>
    <w:rsid w:val="00B22705"/>
    <w:rPr>
      <w:i/>
      <w:iCs/>
      <w:color w:val="2F5496" w:themeColor="accent1" w:themeShade="BF"/>
    </w:rPr>
  </w:style>
  <w:style w:type="paragraph" w:styleId="IntenseQuote">
    <w:name w:val="Intense Quote"/>
    <w:basedOn w:val="Normal"/>
    <w:next w:val="Normal"/>
    <w:link w:val="IntenseQuoteChar"/>
    <w:uiPriority w:val="30"/>
    <w:qFormat/>
    <w:rsid w:val="00B2270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22705"/>
    <w:rPr>
      <w:i/>
      <w:iCs/>
      <w:color w:val="2F5496" w:themeColor="accent1" w:themeShade="BF"/>
    </w:rPr>
  </w:style>
  <w:style w:type="character" w:styleId="IntenseReference">
    <w:name w:val="Intense Reference"/>
    <w:basedOn w:val="DefaultParagraphFont"/>
    <w:uiPriority w:val="32"/>
    <w:qFormat/>
    <w:rsid w:val="00B22705"/>
    <w:rPr>
      <w:b/>
      <w:bCs/>
      <w:smallCaps/>
      <w:color w:val="2F5496" w:themeColor="accent1" w:themeShade="BF"/>
      <w:spacing w:val="5"/>
    </w:rPr>
  </w:style>
  <w:style w:type="table" w:styleId="TableGrid">
    <w:name w:val="Table Grid"/>
    <w:basedOn w:val="TableNormal"/>
    <w:uiPriority w:val="39"/>
    <w:rsid w:val="00B227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Reem Almuzaini</dc:creator>
  <keywords/>
  <dc:description/>
  <lastModifiedBy>Reem Almuzaini</lastModifiedBy>
  <revision>52</revision>
  <dcterms:created xsi:type="dcterms:W3CDTF">2025-08-21T10:19:00.0000000Z</dcterms:created>
  <dcterms:modified xsi:type="dcterms:W3CDTF">2025-10-02T10:37:40.6847967Z</dcterms:modified>
</coreProperties>
</file>